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Movimiento y Gimnasia Rítmica: Expresión Artística</w:t></w:r></w:p><w:p/><w:p><w:pPr/><w:r><w:rPr><w:color w:val="666666"/><w:sz w:val="20"/><w:szCs w:val="20"/><w:i w:val="1"/><w:iCs w:val="1"/></w:rPr><w:t xml:space="preserve">Rúbrica Escalar | Educación Artística | Expresión artística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estudiantes de secundaria (12-15 años) en trabajo grupal, coordinación, energía y movimiento durante actividades de gimnasia rítmica, considerando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Movimiento y Gimnasia Rítmica: Expresión Artística</w:t></w:r></w:p><w:p><w:pPr/><w:r><w:rPr/><w:t xml:space="preserve">Esta rúbrica evalúa el desempeño de estudiantes de secundaria (12-15 años) en trabajo grupal, coordinación, energía y movimiento durante actividades de gimnasia rítmica, considerando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Trabajo grupal</w:t></w:r></w:p></w:tc><w:tc><w:tcPr><w:noWrap/></w:tcPr><w:p><w:pPr/><w:r><w:rPr><w:b w:val="1"/><w:bCs w:val="1"/></w:rPr><w:t xml:space="preserve">Excelente (90%+):</w:t></w:r><w:r><w:rPr/><w:t xml:space="preserve"> Participa activamente, apoya a todos los miembros y fomenta un ambiente inclusivo.</w:t></w:r><w:br/><w:r><w:rPr/><w:t xml:space="preserve">        </w:t></w:r><w:r><w:rPr><w:b w:val="1"/><w:bCs w:val="1"/></w:rPr><w:t xml:space="preserve">Bueno (80%+):</w:t></w:r><w:r><w:rPr/><w:t xml:space="preserve"> Colabora bien con la mayoría del grupo, con mínima exclusión.</w:t></w:r><w:br/><w:r><w:rPr/><w:t xml:space="preserve">        </w:t></w:r><w:r><w:rPr><w:b w:val="1"/><w:bCs w:val="1"/></w:rPr><w:t xml:space="preserve">Aceptable (50%+):</w:t></w:r><w:r><w:rPr/><w:t xml:space="preserve"> Participa en el grupo pero con poca comunicación o apoyo.</w:t></w:r><w:br/><w:r><w:rPr/><w:t xml:space="preserve">        </w:t></w:r><w:r><w:rPr><w:b w:val="1"/><w:bCs w:val="1"/></w:rPr><w:t xml:space="preserve">Pobre (<50%):</w:t></w:r><w:r><w:rPr/><w:t xml:space="preserve"> Participa muy poco o genera conflictos que afectan al grupo.      </w:t></w:r></w:p></w:tc><w:tc><w:tcPr><w:noWrap/></w:tcPr><w:p><w:pPr/><w:r><w:rPr/><w:t xml:space="preserve">0 - 100</w:t></w:r></w:p></w:tc></w:tr><w:tr><w:trPr/><w:tc><w:tcPr><w:noWrap/></w:tcPr><w:p><w:pPr/><w:r><w:rPr/><w:t xml:space="preserve">Coordinación motriz</w:t></w:r></w:p></w:tc><w:tc><w:tcPr><w:noWrap/></w:tcPr><w:p><w:pPr/><w:r><w:rPr><w:b w:val="1"/><w:bCs w:val="1"/></w:rPr><w:t xml:space="preserve">Excelente (90%+):</w:t></w:r><w:r><w:rPr/><w:t xml:space="preserve"> Movimientos sincronizados y precisos con el grupo, demostrando control.</w:t></w:r><w:br/><w:r><w:rPr/><w:t xml:space="preserve">        </w:t></w:r><w:r><w:rPr><w:b w:val="1"/><w:bCs w:val="1"/></w:rPr><w:t xml:space="preserve">Bueno (80%+):</w:t></w:r><w:r><w:rPr/><w:t xml:space="preserve"> Movimientos mayormente coordinados, con leves desincronizaciones.</w:t></w:r><w:br/><w:r><w:rPr/><w:t xml:space="preserve">        </w:t></w:r><w:r><w:rPr><w:b w:val="1"/><w:bCs w:val="1"/></w:rPr><w:t xml:space="preserve">Aceptable (50%+):</w:t></w:r><w:r><w:rPr/><w:t xml:space="preserve"> Movimientos poco coordinados que afectan la presentación.</w:t></w:r><w:br/><w:r><w:rPr/><w:t xml:space="preserve">        </w:t></w:r><w:r><w:rPr><w:b w:val="1"/><w:bCs w:val="1"/></w:rPr><w:t xml:space="preserve">Pobre (<50%):</w:t></w:r><w:r><w:rPr/><w:t xml:space="preserve"> Falta de coordinación evidente que interrumpe la rutina.      </w:t></w:r></w:p></w:tc><w:tc><w:tcPr><w:noWrap/></w:tcPr><w:p><w:pPr/><w:r><w:rPr/><w:t xml:space="preserve">0 - 100</w:t></w:r></w:p></w:tc></w:tr><w:tr><w:trPr/><w:tc><w:tcPr><w:noWrap/></w:tcPr><w:p><w:pPr/><w:r><w:rPr/><w:t xml:space="preserve">Energía y expresividad en el movimiento</w:t></w:r></w:p></w:tc><w:tc><w:tcPr><w:noWrap/></w:tcPr><w:p><w:pPr/><w:r><w:rPr><w:b w:val="1"/><w:bCs w:val="1"/></w:rPr><w:t xml:space="preserve">Excelente (90%+):</w:t></w:r><w:r><w:rPr/><w:t xml:space="preserve"> Movimientos enérgicos y expresivos que transmiten emociones claras.</w:t></w:r><w:br/><w:r><w:rPr/><w:t xml:space="preserve">        </w:t></w:r><w:r><w:rPr><w:b w:val="1"/><w:bCs w:val="1"/></w:rPr><w:t xml:space="preserve">Bueno (80%+):</w:t></w:r><w:r><w:rPr/><w:t xml:space="preserve"> Movimientos con buena energía y expresión, aunque no constantes.</w:t></w:r><w:br/><w:r><w:rPr/><w:t xml:space="preserve">        </w:t></w:r><w:r><w:rPr><w:b w:val="1"/><w:bCs w:val="1"/></w:rPr><w:t xml:space="preserve">Aceptable (50%+):</w:t></w:r><w:r><w:rPr/><w:t xml:space="preserve"> Movimientos con poca energía o expresión limitada.</w:t></w:r><w:br/><w:r><w:rPr/><w:t xml:space="preserve">        </w:t></w:r><w:r><w:rPr><w:b w:val="1"/><w:bCs w:val="1"/></w:rPr><w:t xml:space="preserve">Pobre (<50%):</w:t></w:r><w:r><w:rPr/><w:t xml:space="preserve"> Movimientos monótonos o sin expresión visible.      </w:t></w:r></w:p></w:tc><w:tc><w:tcPr><w:noWrap/></w:tcPr><w:p><w:pPr/><w:r><w:rPr/><w:t xml:space="preserve">0 - 100</w:t></w:r></w:p></w:tc></w:tr><w:tr><w:trPr/><w:tc><w:tcPr><w:noWrap/></w:tcPr><w:p><w:pPr/><w:r><w:rPr/><w:t xml:space="preserve">Respeto a la diversidad corporal</w:t></w:r></w:p></w:tc><w:tc><w:tcPr><w:noWrap/></w:tcPr><w:p><w:pPr/><w:r><w:rPr><w:b w:val="1"/><w:bCs w:val="1"/></w:rPr><w:t xml:space="preserve">Excelente (90%+):</w:t></w:r><w:r><w:rPr/><w:t xml:space="preserve"> Integra y valora las capacidades físicas diversas, adaptando movimientos inclusivos.</w:t></w:r><w:br/><w:r><w:rPr/><w:t xml:space="preserve">        </w:t></w:r><w:r><w:rPr><w:b w:val="1"/><w:bCs w:val="1"/></w:rPr><w:t xml:space="preserve">Bueno (80%+):</w:t></w:r><w:r><w:rPr/><w:t xml:space="preserve"> Reconoce la diversidad corporal con algunos ajustes mínimos.</w:t></w:r><w:br/><w:r><w:rPr/><w:t xml:space="preserve">        </w:t></w:r><w:r><w:rPr><w:b w:val="1"/><w:bCs w:val="1"/></w:rPr><w:t xml:space="preserve">Aceptable (50%+):</w:t></w:r><w:r><w:rPr/><w:t xml:space="preserve"> Muestra dificultad para integrar la diversidad física en el grupo.</w:t></w:r><w:br/><w:r><w:rPr/><w:t xml:space="preserve">        </w:t></w:r><w:r><w:rPr><w:b w:val="1"/><w:bCs w:val="1"/></w:rPr><w:t xml:space="preserve">Pobre (<50%):</w:t></w:r><w:r><w:rPr/><w:t xml:space="preserve"> Ignora o excluye diferencias físicas en la ejecución.      </w:t></w:r></w:p></w:tc><w:tc><w:tcPr><w:noWrap/></w:tcPr><w:p><w:pPr/><w:r><w:rPr/><w:t xml:space="preserve">0 - 100</w:t></w:r></w:p></w:tc></w:tr><w:tr><w:trPr/><w:tc><w:tcPr><w:noWrap/></w:tcPr><w:p><w:pPr/><w:r><w:rPr/><w:t xml:space="preserve">Equidad en la participación</w:t></w:r></w:p></w:tc><w:tc><w:tcPr><w:noWrap/></w:tcPr><w:p><w:pPr/><w:r><w:rPr><w:b w:val="1"/><w:bCs w:val="1"/></w:rPr><w:t xml:space="preserve">Excelente (90%+):</w:t></w:r><w:r><w:rPr/><w:t xml:space="preserve"> Todos los miembros tienen oportunidades iguales y su participación es equitativa.</w:t></w:r><w:br/><w:r><w:rPr/><w:t xml:space="preserve">        </w:t></w:r><w:r><w:rPr><w:b w:val="1"/><w:bCs w:val="1"/></w:rPr><w:t xml:space="preserve">Bueno (80%+):</w:t></w:r><w:r><w:rPr/><w:t xml:space="preserve"> La mayoría participa, aunque algunos tienen menos oportunidades.</w:t></w:r><w:br/><w:r><w:rPr/><w:t xml:space="preserve">        </w:t></w:r><w:r><w:rPr><w:b w:val="1"/><w:bCs w:val="1"/></w:rPr><w:t xml:space="preserve">Aceptable (50%+):</w:t></w:r><w:r><w:rPr/><w:t xml:space="preserve"> Participación desigual con favoritismos visibles.</w:t></w:r><w:br/><w:r><w:rPr/><w:t xml:space="preserve">        </w:t></w:r><w:r><w:rPr><w:b w:val="1"/><w:bCs w:val="1"/></w:rPr><w:t xml:space="preserve">Pobre (<50%):</w:t></w:r><w:r><w:rPr/><w:t xml:space="preserve"> Solo unos pocos participan activamente, excluyendo a otros.      </w:t></w:r></w:p></w:tc><w:tc><w:tcPr><w:noWrap/></w:tcPr><w:p><w:pPr/><w:r><w:rPr/><w:t xml:space="preserve">0 - 100</w:t></w:r></w:p></w:tc></w:tr><w:tr><w:trPr/><w:tc><w:tcPr><w:noWrap/></w:tcPr><w:p><w:pPr/><w:r><w:rPr/><w:t xml:space="preserve">Inclusión cultural y de género</w:t></w:r></w:p></w:tc><w:tc><w:tcPr><w:noWrap/></w:tcPr><w:p><w:pPr/><w:r><w:rPr><w:b w:val="1"/><w:bCs w:val="1"/></w:rPr><w:t xml:space="preserve">Excelente (90%+):</w:t></w:r><w:r><w:rPr/><w:t xml:space="preserve"> La rutina refleja sensibilidad y respeto hacia distintas culturas y géneros.</w:t></w:r><w:br/><w:r><w:rPr/><w:t xml:space="preserve">        </w:t></w:r><w:r><w:rPr><w:b w:val="1"/><w:bCs w:val="1"/></w:rPr><w:t xml:space="preserve">Bueno (80%+):</w:t></w:r><w:r><w:rPr/><w:t xml:space="preserve"> Hay intentos claros de inclusión cultural y de género.</w:t></w:r><w:br/><w:r><w:rPr/><w:t xml:space="preserve">        </w:t></w:r><w:r><w:rPr><w:b w:val="1"/><w:bCs w:val="1"/></w:rPr><w:t xml:space="preserve">Aceptable (50%+):</w:t></w:r><w:r><w:rPr/><w:t xml:space="preserve"> Inclusión limitada o poco visible.</w:t></w:r><w:br/><w:r><w:rPr/><w:t xml:space="preserve">        </w:t></w:r><w:r><w:rPr><w:b w:val="1"/><w:bCs w:val="1"/></w:rPr><w:t xml:space="preserve">Pobre (<50%):</w:t></w:r><w:r><w:rPr/><w:t xml:space="preserve"> Ausencia o falta de respeto hacia diversidad cultural o de género.      </w:t></w:r></w:p></w:tc><w:tc><w:tcPr><w:noWrap/></w:tcPr><w:p><w:pPr/><w:r><w:rPr/><w:t xml:space="preserve">0 - 100</w:t></w:r></w:p></w:tc></w:tr><w:tr><w:trPr/><w:tc><w:tcPr><w:noWrap/></w:tcPr><w:p><w:pPr/><w:r><w:rPr/><w:t xml:space="preserve">Creatividad y originalidad en la expresión artística</w:t></w:r></w:p></w:tc><w:tc><w:tcPr><w:noWrap/></w:tcPr><w:p><w:pPr/><w:r><w:rPr><w:b w:val="1"/><w:bCs w:val="1"/></w:rPr><w:t xml:space="preserve">Excelente (90%+):</w:t></w:r><w:r><w:rPr/><w:t xml:space="preserve"> Presenta ideas innovadoras y originales que enriquecen la rutina.</w:t></w:r><w:br/><w:r><w:rPr/><w:t xml:space="preserve">        </w:t></w:r><w:r><w:rPr><w:b w:val="1"/><w:bCs w:val="1"/></w:rPr><w:t xml:space="preserve">Bueno (80%+):</w:t></w:r><w:r><w:rPr/><w:t xml:space="preserve"> Muestra creatividad adecuada con elementos originales.</w:t></w:r><w:br/><w:r><w:rPr/><w:t xml:space="preserve">        </w:t></w:r><w:r><w:rPr><w:b w:val="1"/><w:bCs w:val="1"/></w:rPr><w:t xml:space="preserve">Aceptable (50%+):</w:t></w:r><w:r><w:rPr/><w:t xml:space="preserve"> Rutina con creatividad limitada y poco original.</w:t></w:r><w:br/><w:r><w:rPr/><w:t xml:space="preserve">        </w:t></w:r><w:r><w:rPr><w:b w:val="1"/><w:bCs w:val="1"/></w:rPr><w:t xml:space="preserve">Pobre (<50%):</w:t></w:r><w:r><w:rPr/><w:t xml:space="preserve"> Rutina predecible y sin elementos creativos.      </w:t></w:r></w:p></w:tc><w:tc><w:tcPr><w:noWrap/></w:tcPr><w:p><w:pPr/><w:r><w:rPr/><w:t xml:space="preserve">0 - 100</w:t></w:r></w:p></w:tc></w:tr><w:tr><w:trPr/><w:tc><w:tcPr><w:noWrap/></w:tcPr><w:p><w:pPr/><w:r><w:rPr/><w:t xml:space="preserve">Seguridad y autocuidado en el movimiento</w:t></w:r></w:p></w:tc><w:tc><w:tcPr><w:noWrap/></w:tcPr><w:p><w:pPr/><w:r><w:rPr><w:b w:val="1"/><w:bCs w:val="1"/></w:rPr><w:t xml:space="preserve">Excelente (90%+):</w:t></w:r><w:r><w:rPr/><w:t xml:space="preserve"> Ejecuta movimientos con seguridad, evitando riesgos y cuidando su cuerpo y el de otros.</w:t></w:r><w:br/><w:r><w:rPr/><w:t xml:space="preserve">        </w:t></w:r><w:r><w:rPr><w:b w:val="1"/><w:bCs w:val="1"/></w:rPr><w:t xml:space="preserve">Bueno (80%+):</w:t></w:r><w:r><w:rPr/><w:t xml:space="preserve"> Generalmente seguro, con mínimos riesgos.</w:t></w:r><w:br/><w:r><w:rPr/><w:t xml:space="preserve">        </w:t></w:r><w:r><w:rPr><w:b w:val="1"/><w:bCs w:val="1"/></w:rPr><w:t xml:space="preserve">Aceptable (50%+):</w:t></w:r><w:r><w:rPr/><w:t xml:space="preserve"> Algunos movimientos inseguros que podrían causar accidentes.</w:t></w:r><w:br/><w:r><w:rPr/><w:t xml:space="preserve">        </w:t></w:r><w:r><w:rPr><w:b w:val="1"/><w:bCs w:val="1"/></w:rPr><w:t xml:space="preserve">Pobre (<50%):</w:t></w:r><w:r><w:rPr/><w:t xml:space="preserve"> Movimientos inseguros que ponen en riesgo a sí mismo o al grupo.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2026-09-26T03:12:07-05:00</dcterms:created>
  <dcterms:modified xsi:type="dcterms:W3CDTF">2026-09-26T03:12:07-05:00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