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Emancipación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proceso de emancipación histórica en estudiantes de secundaria (12-15 años). Se valoran aspectos como el conocimiento, la interpretación, la argumentación y la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Emancipación Histórica</w:t>
      </w:r>
    </w:p>
    <w:p>
      <w:pPr/>
      <w:r>
        <w:rPr/>
        <w:t xml:space="preserve">Esta rúbrica está diseñada para evaluar la comprensión y análisis del proceso de emancipación histórica en estudiantes de secundaria (12-15 años). Se valoran aspectos como el conocimiento, la interpretación, la argumentación y la presentación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hechos de la emancipación, con datos precisos y completos.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detalles relevantes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los hechos principales aunque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básico, con información limitada 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de la emancipación, estableciendo conexiones lógicas y profundas.</w:t>
            </w:r>
          </w:p>
        </w:tc>
        <w:tc>
          <w:tcPr>
            <w:noWrap/>
          </w:tcPr>
          <w:p>
            <w:pPr/>
            <w:r>
              <w:rPr/>
              <w:t xml:space="preserve">Identifica las causas y consecuencias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las causas y consecuencias, aunque las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algunas causas y consecuencias, pero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causas ni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protagonistas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el papel de los protagonistas, incluyendo sus motivaciones y acciones.</w:t>
            </w:r>
          </w:p>
        </w:tc>
        <w:tc>
          <w:tcPr>
            <w:noWrap/>
          </w:tcPr>
          <w:p>
            <w:pPr/>
            <w:r>
              <w:rPr/>
              <w:t xml:space="preserve">Describe bien el papel de los protagonistas y sus motivaciones principales.</w:t>
            </w:r>
          </w:p>
        </w:tc>
        <w:tc>
          <w:tcPr>
            <w:noWrap/>
          </w:tcPr>
          <w:p>
            <w:pPr/>
            <w:r>
              <w:rPr/>
              <w:t xml:space="preserve">Menciona a los protagonistas y sus roles,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Incluye pocos protagonistas o no explica bien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confunde el papel de los protagonistas.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para sustentar las ideas presentadas.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evidencia relevante,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limitadas o con poca variedad.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evidencia poco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apoyar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con pequeñas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aunque presenta algunas ideas desordenadas.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coherencia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un vocabulario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buen vocabulario,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aunque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o correcta.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inadecuada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 sobre la emancipación.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enfoques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Poca creatividad; la presentación es convencional y poco atractiva.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todos los requisitos asignados.</w:t>
            </w:r>
          </w:p>
        </w:tc>
        <w:tc>
          <w:tcPr>
            <w:noWrap/>
          </w:tcPr>
          <w:p>
            <w:pPr/>
            <w:r>
              <w:rPr/>
              <w:t xml:space="preserve">Entrega puntualmente con la mayoría de los requisitos cumplidos.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cumple parcialmente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faltan varios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cumple con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2026-09-25T21:30:36-05:00</dcterms:created>
  <dcterms:modified xsi:type="dcterms:W3CDTF">2026-09-25T21:30:36-05:00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