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Vocabulario Oral en Pre Kinder al Inicio del Año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vocabulario oral de estudiantes de pre kinder (3-5 años) al inicio del año escolar, considerando criterios de diversidad, equidad e inclusión (DEI). Cada criterio se evalúa de forma individual para identificar fortalezas y áreas de mejora en el desarrollo del lenguaje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Vocabulario Oral en Pre Kinder al Inicio del Año Escolar</w:t>
      </w:r>
    </w:p>
    <w:p>
      <w:pPr/>
      <w:r>
        <w:rPr/>
        <w:t xml:space="preserve">Esta rúbrica está diseñada para evaluar el vocabulario oral de estudiantes de pre kinder (3-5 años) al inicio del año escolar, considerando criterios de diversidad, equidad e inclusión (DEI). Cada criterio se evalúa de forma individual para identificar fortalezas y áreas de mejora en el desarrollo del lenguaje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palabras conocidas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palabras adecuadas para su edad sin dificultad.</w:t>
            </w:r>
          </w:p>
        </w:tc>
        <w:tc>
          <w:tcPr>
            <w:noWrap/>
          </w:tcPr>
          <w:p>
            <w:pPr/>
            <w:r>
              <w:rPr/>
              <w:t xml:space="preserve">Usa una variedad moderada de palabras,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Usa un vocabulario limitado con repetición frecuente de palabras.</w:t>
            </w:r>
          </w:p>
        </w:tc>
        <w:tc>
          <w:tcPr>
            <w:noWrap/>
          </w:tcPr>
          <w:p>
            <w:pPr/>
            <w:r>
              <w:rPr/>
              <w:t xml:space="preserve">Muestra un vocabulario muy limitado, con pocas palabras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palabras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forma clara y comprensible para el adulto.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otras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para expresar necesidades y emociones</w:t>
            </w:r>
          </w:p>
        </w:tc>
        <w:tc>
          <w:tcPr>
            <w:noWrap/>
          </w:tcPr>
          <w:p>
            <w:pPr/>
            <w:r>
              <w:rPr/>
              <w:t xml:space="preserve">Expresa claramente necesidades y emociones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Expresa necesidades y emociones, aunque con vocabulario algo limitado.</w:t>
            </w:r>
          </w:p>
        </w:tc>
        <w:tc>
          <w:tcPr>
            <w:noWrap/>
          </w:tcPr>
          <w:p>
            <w:pPr/>
            <w:r>
              <w:rPr/>
              <w:t xml:space="preserve">Expresa necesidades o emociones de forma limitada o con apoyo.</w:t>
            </w:r>
          </w:p>
        </w:tc>
        <w:tc>
          <w:tcPr>
            <w:noWrap/>
          </w:tcPr>
          <w:p>
            <w:pPr/>
            <w:r>
              <w:rPr/>
              <w:t xml:space="preserve">No logra expresar necesidades o emociones con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simples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orales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preguntas, pero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responde o no utiliza palabras adecuadas para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conversaciones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usando palabras adecuadas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en conversaciones con apoyo ocasional del adulto.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pocas palabras.</w:t>
            </w:r>
          </w:p>
        </w:tc>
        <w:tc>
          <w:tcPr>
            <w:noWrap/>
          </w:tcPr>
          <w:p>
            <w:pPr/>
            <w:r>
              <w:rPr/>
              <w:t xml:space="preserve">No participa o evita la interacción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Demuestra interés y respeto por diferentes palabras y expresiones culturales.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o expresiones de otras culturas.</w:t>
            </w:r>
          </w:p>
        </w:tc>
        <w:tc>
          <w:tcPr>
            <w:noWrap/>
          </w:tcPr>
          <w:p>
            <w:pPr/>
            <w:r>
              <w:rPr/>
              <w:t xml:space="preserve">Muestra poca aceptación o conocimiento de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inclusivo y respetuoso</w:t>
            </w:r>
          </w:p>
        </w:tc>
        <w:tc>
          <w:tcPr>
            <w:noWrap/>
          </w:tcPr>
          <w:p>
            <w:pPr/>
            <w:r>
              <w:rPr/>
              <w:t xml:space="preserve">Usa palabras y expresiones que fomentan la inclusión y el respeto.</w:t>
            </w:r>
          </w:p>
        </w:tc>
        <w:tc>
          <w:tcPr>
            <w:noWrap/>
          </w:tcPr>
          <w:p>
            <w:pPr/>
            <w:r>
              <w:rPr/>
              <w:t xml:space="preserve">Generalmente usa vocabulario respetuoso,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que puede ser excluyente o no siempre respetuoso.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nombrar objetos y personas del entorno</w:t>
            </w:r>
          </w:p>
        </w:tc>
        <w:tc>
          <w:tcPr>
            <w:noWrap/>
          </w:tcPr>
          <w:p>
            <w:pPr/>
            <w:r>
              <w:rPr/>
              <w:t xml:space="preserve">Nombrar correctamente una amplia gama de objetos y personas familiares.</w:t>
            </w:r>
          </w:p>
        </w:tc>
        <w:tc>
          <w:tcPr>
            <w:noWrap/>
          </w:tcPr>
          <w:p>
            <w:pPr/>
            <w:r>
              <w:rPr/>
              <w:t xml:space="preserve">Nombrar correctamente varios objetos y personas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Nombrar pocos objetos o personas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nombrar objetos y personas familiares.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2026-09-26T04:04:00-05:00</dcterms:created>
  <dcterms:modified xsi:type="dcterms:W3CDTF">2026-09-26T04:04:00-05:00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