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Analítica para Evaluar Fracciones Aritméticas - Educación Primaria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Analítica | Matemáticas | Aritmética | 4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está diseñada para evaluar el aprendizaje y comprensión de las fracciones aritméticas en estudiantes de primaria (6-11 años). Se valoran habilidades específicas relacionadas con el reconocimiento, comparación, representación y operaciones básicas con fracciones, integrando criterios de diversidad, equidad e inclusión para asegurar una evaluación justa y accesible para todos los estudiantes.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Analítica para Evaluar Fracciones Aritméticas - Educación Primaria</w:t>
      </w:r>
    </w:p>
    <w:p>
      <w:pPr/>
      <w:r>
        <w:rPr/>
        <w:t xml:space="preserve">Esta rúbrica está diseñada para evaluar el aprendizaje y comprensión de las fracciones aritméticas en estudiantes de primaria (6-11 años). Se valoran habilidades específicas relacionadas con el reconocimiento, comparación, representación y operaciones básicas con fracciones, integrando criterios de diversidad, equidad e inclusión para asegurar una evaluación justa y accesible para todos los estudiantes.</w:t>
      </w:r>
    </w:p>
    <w:tbl>
      <w:tblGrid>
        <w:gridCol/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Criterios de Evaluación</w:t>
            </w:r>
          </w:p>
        </w:tc>
        <w:tc>
          <w:tcPr>
            <w:noWrap/>
          </w:tcPr>
          <w:p>
            <w:pPr/>
            <w:r>
              <w:rPr/>
              <w:t xml:space="preserve">Excelente</w:t>
            </w:r>
          </w:p>
        </w:tc>
        <w:tc>
          <w:tcPr>
            <w:noWrap/>
          </w:tcPr>
          <w:p>
            <w:pPr/>
            <w:r>
              <w:rPr/>
              <w:t xml:space="preserve">Bueno</w:t>
            </w:r>
          </w:p>
        </w:tc>
        <w:tc>
          <w:tcPr>
            <w:noWrap/>
          </w:tcPr>
          <w:p>
            <w:pPr/>
            <w:r>
              <w:rPr/>
              <w:t xml:space="preserve">Aceptable</w:t>
            </w:r>
          </w:p>
        </w:tc>
        <w:tc>
          <w:tcPr>
            <w:noWrap/>
          </w:tcPr>
          <w:p>
            <w:pPr/>
            <w:r>
              <w:rPr/>
              <w:t xml:space="preserve">Bajo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Comprensión del concepto de fracción</w:t>
            </w:r>
          </w:p>
        </w:tc>
        <w:tc>
          <w:tcPr>
            <w:noWrap/>
          </w:tcPr>
          <w:p>
            <w:pPr/>
            <w:r>
              <w:rPr/>
              <w:t xml:space="preserve">Identifica y explica claramente qué es una fracción y sus partes (numerador y denominador) con ejemplos precisos.</w:t>
            </w:r>
          </w:p>
        </w:tc>
        <w:tc>
          <w:tcPr>
            <w:noWrap/>
          </w:tcPr>
          <w:p>
            <w:pPr/>
            <w:r>
              <w:rPr/>
              <w:t xml:space="preserve">Reconoce la fracción y sus partes, pero con explicaciones simples o ejemplos poco detallados.</w:t>
            </w:r>
          </w:p>
        </w:tc>
        <w:tc>
          <w:tcPr>
            <w:noWrap/>
          </w:tcPr>
          <w:p>
            <w:pPr/>
            <w:r>
              <w:rPr/>
              <w:t xml:space="preserve">Identifica la fracción pero confunde o no comprende completamente el significado de numerador o denominador.</w:t>
            </w:r>
          </w:p>
        </w:tc>
        <w:tc>
          <w:tcPr>
            <w:noWrap/>
          </w:tcPr>
          <w:p>
            <w:pPr/>
            <w:r>
              <w:rPr/>
              <w:t xml:space="preserve">No reconoce el concepto básico de fracción ni sus componentes.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Representación gráfica de fracciones</w:t>
            </w:r>
          </w:p>
        </w:tc>
        <w:tc>
          <w:tcPr>
            <w:noWrap/>
          </w:tcPr>
          <w:p>
            <w:pPr/>
            <w:r>
              <w:rPr/>
              <w:t xml:space="preserve">Dibuja y colorea fracciones correctamente en figuras y rectas numéricas con precisión y claridad.</w:t>
            </w:r>
          </w:p>
        </w:tc>
        <w:tc>
          <w:tcPr>
            <w:noWrap/>
          </w:tcPr>
          <w:p>
            <w:pPr/>
            <w:r>
              <w:rPr/>
              <w:t xml:space="preserve">Representa gráficamente fracciones con pequeños errores en proporciones o ubicación.</w:t>
            </w:r>
          </w:p>
        </w:tc>
        <w:tc>
          <w:tcPr>
            <w:noWrap/>
          </w:tcPr>
          <w:p>
            <w:pPr/>
            <w:r>
              <w:rPr/>
              <w:t xml:space="preserve">Intenta representar fracciones gráficamente pero con imprecisiones significativas.</w:t>
            </w:r>
          </w:p>
        </w:tc>
        <w:tc>
          <w:tcPr>
            <w:noWrap/>
          </w:tcPr>
          <w:p>
            <w:pPr/>
            <w:r>
              <w:rPr/>
              <w:t xml:space="preserve">No logra representar fracciones gráficamente o lo hace de forma incorrecta.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Comparación y ordenación de fracciones</w:t>
            </w:r>
          </w:p>
        </w:tc>
        <w:tc>
          <w:tcPr>
            <w:noWrap/>
          </w:tcPr>
          <w:p>
            <w:pPr/>
            <w:r>
              <w:rPr/>
              <w:t xml:space="preserve">Compara y ordena fracciones correctamente usando distintos métodos (visual, común denominador, decimal) con justificación.</w:t>
            </w:r>
          </w:p>
        </w:tc>
        <w:tc>
          <w:tcPr>
            <w:noWrap/>
          </w:tcPr>
          <w:p>
            <w:pPr/>
            <w:r>
              <w:rPr/>
              <w:t xml:space="preserve">Compara y ordena fracciones con pocos errores y justificación limitada.</w:t>
            </w:r>
          </w:p>
        </w:tc>
        <w:tc>
          <w:tcPr>
            <w:noWrap/>
          </w:tcPr>
          <w:p>
            <w:pPr/>
            <w:r>
              <w:rPr/>
              <w:t xml:space="preserve">Realiza comparaciones u ordenaciones pero con errores frecuentes o sin justificación.</w:t>
            </w:r>
          </w:p>
        </w:tc>
        <w:tc>
          <w:tcPr>
            <w:noWrap/>
          </w:tcPr>
          <w:p>
            <w:pPr/>
            <w:r>
              <w:rPr/>
              <w:t xml:space="preserve">No puede comparar ni ordenar fracciones o lo hace incorrectamente.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Realización de sumas y restas con fracciones con igual denominador</w:t>
            </w:r>
          </w:p>
        </w:tc>
        <w:tc>
          <w:tcPr>
            <w:noWrap/>
          </w:tcPr>
          <w:p>
            <w:pPr/>
            <w:r>
              <w:rPr/>
              <w:t xml:space="preserve">Resuelve sumas y restas con fracciones de igual denominador con respuestas correctas y método claro.</w:t>
            </w:r>
          </w:p>
        </w:tc>
        <w:tc>
          <w:tcPr>
            <w:noWrap/>
          </w:tcPr>
          <w:p>
            <w:pPr/>
            <w:r>
              <w:rPr/>
              <w:t xml:space="preserve">Resuelve sumas y restas con algunos errores menores en cálculo o procedimiento.</w:t>
            </w:r>
          </w:p>
        </w:tc>
        <w:tc>
          <w:tcPr>
            <w:noWrap/>
          </w:tcPr>
          <w:p>
            <w:pPr/>
            <w:r>
              <w:rPr/>
              <w:t xml:space="preserve">Intenta realizar operaciones con fracciones pero con errores frecuentes en cálculo o procedimiento.</w:t>
            </w:r>
          </w:p>
        </w:tc>
        <w:tc>
          <w:tcPr>
            <w:noWrap/>
          </w:tcPr>
          <w:p>
            <w:pPr/>
            <w:r>
              <w:rPr/>
              <w:t xml:space="preserve">No logra realizar sumas ni restas con fracciones o las resuelve incorrectamente.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Uso correcto del lenguaje matemático</w:t>
            </w:r>
          </w:p>
        </w:tc>
        <w:tc>
          <w:tcPr>
            <w:noWrap/>
          </w:tcPr>
          <w:p>
            <w:pPr/>
            <w:r>
              <w:rPr/>
              <w:t xml:space="preserve">Utiliza términos matemáticos relacionados con fracciones correctamente y con confianza.</w:t>
            </w:r>
          </w:p>
        </w:tc>
        <w:tc>
          <w:tcPr>
            <w:noWrap/>
          </w:tcPr>
          <w:p>
            <w:pPr/>
            <w:r>
              <w:rPr/>
              <w:t xml:space="preserve">Utiliza términos matemáticos con algunas imprecisiones pero se comunica adecuadamente.</w:t>
            </w:r>
          </w:p>
        </w:tc>
        <w:tc>
          <w:tcPr>
            <w:noWrap/>
          </w:tcPr>
          <w:p>
            <w:pPr/>
            <w:r>
              <w:rPr/>
              <w:t xml:space="preserve">Usa términos matemáticos de forma limitada o incorrecta en algunas ocasiones.</w:t>
            </w:r>
          </w:p>
        </w:tc>
        <w:tc>
          <w:tcPr>
            <w:noWrap/>
          </w:tcPr>
          <w:p>
            <w:pPr/>
            <w:r>
              <w:rPr/>
              <w:t xml:space="preserve">No usa o usa incorrectamente el lenguaje matemático relacionado con fracciones.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Participación y colaboración en actividades grupales</w:t>
            </w:r>
          </w:p>
        </w:tc>
        <w:tc>
          <w:tcPr>
            <w:noWrap/>
          </w:tcPr>
          <w:p>
            <w:pPr/>
            <w:r>
              <w:rPr/>
              <w:t xml:space="preserve">Participa activamente, escucha a sus compañeros y aporta ideas respetuosas y constructivas.</w:t>
            </w:r>
          </w:p>
        </w:tc>
        <w:tc>
          <w:tcPr>
            <w:noWrap/>
          </w:tcPr>
          <w:p>
            <w:pPr/>
            <w:r>
              <w:rPr/>
              <w:t xml:space="preserve">Participa y colabora, aunque de forma limitada o con poca iniciativa.</w:t>
            </w:r>
          </w:p>
        </w:tc>
        <w:tc>
          <w:tcPr>
            <w:noWrap/>
          </w:tcPr>
          <w:p>
            <w:pPr/>
            <w:r>
              <w:rPr/>
              <w:t xml:space="preserve">Participa poco y requiere motivación para colaborar con el grupo.</w:t>
            </w:r>
          </w:p>
        </w:tc>
        <w:tc>
          <w:tcPr>
            <w:noWrap/>
          </w:tcPr>
          <w:p>
            <w:pPr/>
            <w:r>
              <w:rPr/>
              <w:t xml:space="preserve">No participa ni colabora en las actividades grupales.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Adaptación y uso de recursos diversos</w:t>
            </w:r>
          </w:p>
        </w:tc>
        <w:tc>
          <w:tcPr>
            <w:noWrap/>
          </w:tcPr>
          <w:p>
            <w:pPr/>
            <w:r>
              <w:rPr/>
              <w:t xml:space="preserve">Utiliza y adapta diversos recursos (materiales concretos, visuales, tecnológicos) para entender y explicar fracciones.</w:t>
            </w:r>
          </w:p>
        </w:tc>
        <w:tc>
          <w:tcPr>
            <w:noWrap/>
          </w:tcPr>
          <w:p>
            <w:pPr/>
            <w:r>
              <w:rPr/>
              <w:t xml:space="preserve">Usa algunos recursos con apoyo, pero no siempre de forma autónoma o adecuada.</w:t>
            </w:r>
          </w:p>
        </w:tc>
        <w:tc>
          <w:tcPr>
            <w:noWrap/>
          </w:tcPr>
          <w:p>
            <w:pPr/>
            <w:r>
              <w:rPr/>
              <w:t xml:space="preserve">Utiliza pocos recursos o necesita mucha ayuda para hacerlo.</w:t>
            </w:r>
          </w:p>
        </w:tc>
        <w:tc>
          <w:tcPr>
            <w:noWrap/>
          </w:tcPr>
          <w:p>
            <w:pPr/>
            <w:r>
              <w:rPr/>
              <w:t xml:space="preserve">No utiliza recursos o no logra sacarles provecho para el aprendizaje.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Inclusión y respeto hacia la diversidad en el aula</w:t>
            </w:r>
          </w:p>
        </w:tc>
        <w:tc>
          <w:tcPr>
            <w:noWrap/>
          </w:tcPr>
          <w:p>
            <w:pPr/>
            <w:r>
              <w:rPr/>
              <w:t xml:space="preserve">Muestra respeto y reconoce la diversidad cultural, lingüística y de habilidades de sus compañeros durante las actividades.</w:t>
            </w:r>
          </w:p>
        </w:tc>
        <w:tc>
          <w:tcPr>
            <w:noWrap/>
          </w:tcPr>
          <w:p>
            <w:pPr/>
            <w:r>
              <w:rPr/>
              <w:t xml:space="preserve">Muestra respeto en general pero con algunas dificultades para valorar la diversidad.</w:t>
            </w:r>
          </w:p>
        </w:tc>
        <w:tc>
          <w:tcPr>
            <w:noWrap/>
          </w:tcPr>
          <w:p>
            <w:pPr/>
            <w:r>
              <w:rPr/>
              <w:t xml:space="preserve">Presenta dificultades para aceptar o respetar las diferencias en el aula.</w:t>
            </w:r>
          </w:p>
        </w:tc>
        <w:tc>
          <w:tcPr>
            <w:noWrap/>
          </w:tcPr>
          <w:p>
            <w:pPr/>
            <w:r>
              <w:rPr/>
              <w:t xml:space="preserve">No muestra respeto ni inclusión hacia la diversidad del grupo.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2026-09-25T23:50:21-05:00</dcterms:created>
  <dcterms:modified xsi:type="dcterms:W3CDTF">2026-09-25T23:50:21-05:00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