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Cierre, Devolución Comunitaria y Pitch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cierre ético y estratégico del proyecto de innovación social a través de la devolución comunitaria de resultados y la presentación de un Pitch Social persuasivo. Se enfoca en establecer acuerdos formales de sostenibilidad a largo plazo y demostrar la viabilidad de la solución ante aliados o financiadores,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Cierre, Devolución Comunitaria y Pitch Social</w:t>
      </w:r>
    </w:p>
    <w:p>
      <w:pPr/>
      <w:r>
        <w:rPr/>
        <w:t xml:space="preserve">Esta rúbrica evalúa el cierre ético y estratégico del proyecto de innovación social a través de la devolución comunitaria de resultados y la presentación de un Pitch Social persuasivo. Se enfoca en establecer acuerdos formales de sostenibilidad a largo plazo y demostrar la viabilidad de la solución ante aliados o financiadores, incorporando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Cierre Ético del Proyecto</w:t>
            </w:r>
            <w:br/>
            <w:r>
              <w:rPr/>
              <w:t xml:space="preserve">Presenta una conclusión que refleja principios éticos claros y compromiso con la comunidad.</w:t>
            </w:r>
          </w:p>
        </w:tc>
        <w:tc>
          <w:tcPr>
            <w:noWrap/>
          </w:tcPr>
          <w:p>
            <w:pPr/>
            <w:r>
              <w:rPr/>
              <w:t xml:space="preserve">Demuestra un cierre ético profundo, reconociendo responsabilidades y reflexionando sobre impactos sociales con sensibilidad comunitaria.</w:t>
            </w:r>
          </w:p>
        </w:tc>
        <w:tc>
          <w:tcPr>
            <w:noWrap/>
          </w:tcPr>
          <w:p>
            <w:pPr/>
            <w:r>
              <w:rPr/>
              <w:t xml:space="preserve">Presenta un cierre ético bien fundamentado, con reconocimiento adecuado de responsabilidades y consideración social.</w:t>
            </w:r>
          </w:p>
        </w:tc>
        <w:tc>
          <w:tcPr>
            <w:noWrap/>
          </w:tcPr>
          <w:p>
            <w:pPr/>
            <w:r>
              <w:rPr/>
              <w:t xml:space="preserve">Cierre ético claro, aunque con reflexiones limitadas sobre responsabilidades y comunidad.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mínimos, sin profundizar en responsabilidades ni en impactos sociales.</w:t>
            </w:r>
          </w:p>
        </w:tc>
        <w:tc>
          <w:tcPr>
            <w:noWrap/>
          </w:tcPr>
          <w:p>
            <w:pPr/>
            <w:r>
              <w:rPr/>
              <w:t xml:space="preserve">No presenta cierre ético o refleja falta de consideración hacia la comunidad y responsabilidades.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Devolución Comunitaria de Resultados</w:t>
            </w:r>
            <w:br/>
            <w:r>
              <w:rPr/>
              <w:t xml:space="preserve">Comunica los resultados del proyecto de forma clara, accesible y pertinente para la comunidad involucrada.</w:t>
            </w:r>
          </w:p>
        </w:tc>
        <w:tc>
          <w:tcPr>
            <w:noWrap/>
          </w:tcPr>
          <w:p>
            <w:pPr/>
            <w:r>
              <w:rPr/>
              <w:t xml:space="preserve">Comunicación altamente clara, adaptada cultural y lingüísticamente, facilitando comprensión y participación comunitaria.</w:t>
            </w:r>
          </w:p>
        </w:tc>
        <w:tc>
          <w:tcPr>
            <w:noWrap/>
          </w:tcPr>
          <w:p>
            <w:pPr/>
            <w:r>
              <w:rPr/>
              <w:t xml:space="preserve">Comunicación clara y adecuada, con accesibilidad adecuada para la mayoría de la comunidad.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limitaciones en adaptación a la diversidad de la comunidad.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vocabulario técnico que dificulta la comprensión comunitaria.</w:t>
            </w:r>
          </w:p>
        </w:tc>
        <w:tc>
          <w:tcPr>
            <w:noWrap/>
          </w:tcPr>
          <w:p>
            <w:pPr/>
            <w:r>
              <w:rPr/>
              <w:t xml:space="preserve">No realiza devolución comunitaria o la comunicación es inapropiada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Pitch Social Persuasivo</w:t>
            </w:r>
            <w:br/>
            <w:r>
              <w:rPr/>
              <w:t xml:space="preserve">Presenta de manera convincente la viabilidad y beneficios de la solución ante posibles aliados o financiadores.</w:t>
            </w:r>
          </w:p>
        </w:tc>
        <w:tc>
          <w:tcPr>
            <w:noWrap/>
          </w:tcPr>
          <w:p>
            <w:pPr/>
            <w:r>
              <w:rPr/>
              <w:t xml:space="preserve">Pitch altamente persuasivo, estructurado y emotivo, que genera interés y confianza inmediata en la solución.</w:t>
            </w:r>
          </w:p>
        </w:tc>
        <w:tc>
          <w:tcPr>
            <w:noWrap/>
          </w:tcPr>
          <w:p>
            <w:pPr/>
            <w:r>
              <w:rPr/>
              <w:t xml:space="preserve">Pitch claro y convincente, con argumentos sólidos y buena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Pitch con argumentos válidos pero con menor impacto persuasivo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Pitch poco claro o con argumentos débiles que dificultan la persuasión.</w:t>
            </w:r>
          </w:p>
        </w:tc>
        <w:tc>
          <w:tcPr>
            <w:noWrap/>
          </w:tcPr>
          <w:p>
            <w:pPr/>
            <w:r>
              <w:rPr/>
              <w:t xml:space="preserve">Pitch desorganizado, confuso o que no logra comunicar la viabilidad de la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Establecimiento de Acuerdos Formales</w:t>
            </w:r>
            <w:br/>
            <w:r>
              <w:rPr/>
              <w:t xml:space="preserve">Capacidad para proponer y formalizar acuerdos que aseguren la sostenibilidad a largo plazo del proyecto.</w:t>
            </w:r>
          </w:p>
        </w:tc>
        <w:tc>
          <w:tcPr>
            <w:noWrap/>
          </w:tcPr>
          <w:p>
            <w:pPr/>
            <w:r>
              <w:rPr/>
              <w:t xml:space="preserve">Propone acuerdos claros, detallados y realistas que garantizan sostenibilidad y compromiso de los aliados.</w:t>
            </w:r>
          </w:p>
        </w:tc>
        <w:tc>
          <w:tcPr>
            <w:noWrap/>
          </w:tcPr>
          <w:p>
            <w:pPr/>
            <w:r>
              <w:rPr/>
              <w:t xml:space="preserve">Propone acuerdos bien fundamentados y con posibilidades reales de sostenibilidad.</w:t>
            </w:r>
          </w:p>
        </w:tc>
        <w:tc>
          <w:tcPr>
            <w:noWrap/>
          </w:tcPr>
          <w:p>
            <w:pPr/>
            <w:r>
              <w:rPr/>
              <w:t xml:space="preserve">Propone acuerdos generales pero con poca especificidad o viabilidad limitada.</w:t>
            </w:r>
          </w:p>
        </w:tc>
        <w:tc>
          <w:tcPr>
            <w:noWrap/>
          </w:tcPr>
          <w:p>
            <w:pPr/>
            <w:r>
              <w:rPr/>
              <w:t xml:space="preserve">Propone acuerdos vagos o poco estructurados que dificultan su implementación.</w:t>
            </w:r>
          </w:p>
        </w:tc>
        <w:tc>
          <w:tcPr>
            <w:noWrap/>
          </w:tcPr>
          <w:p>
            <w:pPr/>
            <w:r>
              <w:rPr/>
              <w:t xml:space="preserve">No propone acuerdos formales o no considera la sostenibilidad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Viabilidad Técnica y Social</w:t>
            </w:r>
            <w:br/>
            <w:r>
              <w:rPr/>
              <w:t xml:space="preserve">Presenta evidencias claras que respaldan la factibilidad y aceptación social de la solución.</w:t>
            </w:r>
          </w:p>
        </w:tc>
        <w:tc>
          <w:tcPr>
            <w:noWrap/>
          </w:tcPr>
          <w:p>
            <w:pPr/>
            <w:r>
              <w:rPr/>
              <w:t xml:space="preserve">Presenta evidencias sólidas y variadas que demuestran claramente la viabilidad técnica y social.</w:t>
            </w:r>
          </w:p>
        </w:tc>
        <w:tc>
          <w:tcPr>
            <w:noWrap/>
          </w:tcPr>
          <w:p>
            <w:pPr/>
            <w:r>
              <w:rPr/>
              <w:t xml:space="preserve">Presenta evidencias adecuadas que respaldan la viabilidad de forma convincente.</w:t>
            </w:r>
          </w:p>
        </w:tc>
        <w:tc>
          <w:tcPr>
            <w:noWrap/>
          </w:tcPr>
          <w:p>
            <w:pPr/>
            <w:r>
              <w:rPr/>
              <w:t xml:space="preserve">Presenta algunas evidencias, aunque limitadas o poco contundentes.</w:t>
            </w:r>
          </w:p>
        </w:tc>
        <w:tc>
          <w:tcPr>
            <w:noWrap/>
          </w:tcPr>
          <w:p>
            <w:pPr/>
            <w:r>
              <w:rPr/>
              <w:t xml:space="preserve">Presenta evidencias insuficientes o poco claras sobre la viabilidad.</w:t>
            </w:r>
          </w:p>
        </w:tc>
        <w:tc>
          <w:tcPr>
            <w:noWrap/>
          </w:tcPr>
          <w:p>
            <w:pPr/>
            <w:r>
              <w:rPr/>
              <w:t xml:space="preserve">No presenta evidencias que respalden la viabilidad técnica 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Consideración de Diversidad (DEI)</w:t>
            </w:r>
            <w:br/>
            <w:r>
              <w:rPr/>
              <w:t xml:space="preserve">Incorpora perspectivas diversas y garantiza equidad e inclusión en el cierre y presentación.</w:t>
            </w:r>
          </w:p>
        </w:tc>
        <w:tc>
          <w:tcPr>
            <w:noWrap/>
          </w:tcPr>
          <w:p>
            <w:pPr/>
            <w:r>
              <w:rPr/>
              <w:t xml:space="preserve">Incluye de forma explícita y profunda múltiples perspectivas diversas, promoviendo equidad e inclusión efectivamente.</w:t>
            </w:r>
          </w:p>
        </w:tc>
        <w:tc>
          <w:tcPr>
            <w:noWrap/>
          </w:tcPr>
          <w:p>
            <w:pPr/>
            <w:r>
              <w:rPr/>
              <w:t xml:space="preserve">Incorpora varias perspectivas diversas y promueve equidad e inclusión adecuadamente.</w:t>
            </w:r>
          </w:p>
        </w:tc>
        <w:tc>
          <w:tcPr>
            <w:noWrap/>
          </w:tcPr>
          <w:p>
            <w:pPr/>
            <w:r>
              <w:rPr/>
              <w:t xml:space="preserve">Muestra consideración básica hacia diversidad y equidad,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y equidad de manera superficial o poco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diversidad, equidad ni inclusión en su presentación ni cierre.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No Verbal y Lenguaje Corporal</w:t>
            </w:r>
            <w:br/>
            <w:r>
              <w:rPr/>
              <w:t xml:space="preserve">Utiliza recursos no verbales que refuerzan el mensaje y generan confianza en la audiencia.</w:t>
            </w:r>
          </w:p>
        </w:tc>
        <w:tc>
          <w:tcPr>
            <w:noWrap/>
          </w:tcPr>
          <w:p>
            <w:pPr/>
            <w:r>
              <w:rPr/>
              <w:t xml:space="preserve">Lenguaje corporal y expresiones altamente eficaces que complementan y potencian el mensaje.</w:t>
            </w:r>
          </w:p>
        </w:tc>
        <w:tc>
          <w:tcPr>
            <w:noWrap/>
          </w:tcPr>
          <w:p>
            <w:pPr/>
            <w:r>
              <w:rPr/>
              <w:t xml:space="preserve">Lenguaje no verbal adecuado y coherente que apoya la comunicación verbal.</w:t>
            </w:r>
          </w:p>
        </w:tc>
        <w:tc>
          <w:tcPr>
            <w:noWrap/>
          </w:tcPr>
          <w:p>
            <w:pPr/>
            <w:r>
              <w:rPr/>
              <w:t xml:space="preserve">Lenguaje no verbal aceptable, aunque con algunas distracciones o incoherencias.</w:t>
            </w:r>
          </w:p>
        </w:tc>
        <w:tc>
          <w:tcPr>
            <w:noWrap/>
          </w:tcPr>
          <w:p>
            <w:pPr/>
            <w:r>
              <w:rPr/>
              <w:t xml:space="preserve">Lenguaje corporal limitado o que a veces dificulta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o estos entorpecen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 de Retroalimentación y Seguimiento</w:t>
            </w:r>
            <w:br/>
            <w:r>
              <w:rPr/>
              <w:t xml:space="preserve">Propone mecanismos claros para recibir retroalimentación comunitaria y dar seguimiento posterior.</w:t>
            </w:r>
          </w:p>
        </w:tc>
        <w:tc>
          <w:tcPr>
            <w:noWrap/>
          </w:tcPr>
          <w:p>
            <w:pPr/>
            <w:r>
              <w:rPr/>
              <w:t xml:space="preserve">Diseña mecanismos innovadores y detallados para retroalimentación y seguimiento efectivo y sostenido.</w:t>
            </w:r>
          </w:p>
        </w:tc>
        <w:tc>
          <w:tcPr>
            <w:noWrap/>
          </w:tcPr>
          <w:p>
            <w:pPr/>
            <w:r>
              <w:rPr/>
              <w:t xml:space="preserve">Propone mecanismos claros y viables para retroalimentación y seguimiento.</w:t>
            </w:r>
          </w:p>
        </w:tc>
        <w:tc>
          <w:tcPr>
            <w:noWrap/>
          </w:tcPr>
          <w:p>
            <w:pPr/>
            <w:r>
              <w:rPr/>
              <w:t xml:space="preserve">Propone mecanismos básicos, con limitaciones en alcance o detalle.</w:t>
            </w:r>
          </w:p>
        </w:tc>
        <w:tc>
          <w:tcPr>
            <w:noWrap/>
          </w:tcPr>
          <w:p>
            <w:pPr/>
            <w:r>
              <w:rPr/>
              <w:t xml:space="preserve">Propone mecanismos poco claros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No propone mecanismos de retroalimentación ni seguimiento.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2026-09-26T05:48:19-05:00</dcterms:created>
  <dcterms:modified xsi:type="dcterms:W3CDTF">2026-09-26T05:48:19-05:00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