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Actitudes sobre los Reyes Católicos y la Época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conocimientos, destrezas y actitudes de los estudiantes de primaria (6-11 años) respecto a la vida y acontecimientos de los Reyes Católicos, artistas y personajes influyentes, viajes de Colón y la sociedad de la época.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Actitudes sobre los Reyes Católicos y la Época</w:t>
      </w:r>
    </w:p>
    <w:p>
      <w:pPr/>
      <w:r>
        <w:rPr/>
        <w:t xml:space="preserve">Esta rúbrica evalúa los conocimientos, destrezas y actitudes de los estudiantes de primaria (6-11 años) respecto a la vida y acontecimientos de los Reyes Católicos, artistas y personajes influyentes, viajes de Colón y la sociedad de la época.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acontecimientos clave del reinado de los Reyes Católicos (Reconquista, financiación de viajes, expulsión de judíos)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acontecimientos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acontecimientos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los acontecimientos principales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Menciona algunos acontecimientos pero con confusión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los acontecimientos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artistas, obras y personajes influyentes del periodo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personajes y sus obras con explicación clara de su relevancia.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menciona sus obras o importancia.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pero sin explicar su relevancia.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y confunde detalles sobre ellos.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obras o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causas y consecuencias del viaje de Colón y su impacto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causas y consecuencias, mostrando comprensión del impacto histórico.</w:t>
            </w:r>
          </w:p>
        </w:tc>
        <w:tc>
          <w:tcPr>
            <w:noWrap/>
          </w:tcPr>
          <w:p>
            <w:pPr/>
            <w:r>
              <w:rPr/>
              <w:t xml:space="preserve">Explica causas y consecuencias con algunos detalles y claridad.</w:t>
            </w:r>
          </w:p>
        </w:tc>
        <w:tc>
          <w:tcPr>
            <w:noWrap/>
          </w:tcPr>
          <w:p>
            <w:pPr/>
            <w:r>
              <w:rPr/>
              <w:t xml:space="preserve">Describe causas o consecuencias básicas sin mayor análisis.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relaciones entre causas y efectos.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causas ni consecuencias del viaje.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de árboles genealógicos relacionados con los Reyes Católicos</w:t>
            </w:r>
          </w:p>
        </w:tc>
        <w:tc>
          <w:tcPr>
            <w:noWrap/>
          </w:tcPr>
          <w:p>
            <w:pPr/>
            <w:r>
              <w:rPr/>
              <w:t xml:space="preserve">Construye árboles genealógicos correctos, claros y completos.</w:t>
            </w:r>
          </w:p>
        </w:tc>
        <w:tc>
          <w:tcPr>
            <w:noWrap/>
          </w:tcPr>
          <w:p>
            <w:pPr/>
            <w:r>
              <w:rPr/>
              <w:t xml:space="preserve">Elabora árboles con pocos errores y presenta información clara.</w:t>
            </w:r>
          </w:p>
        </w:tc>
        <w:tc>
          <w:tcPr>
            <w:noWrap/>
          </w:tcPr>
          <w:p>
            <w:pPr/>
            <w:r>
              <w:rPr/>
              <w:t xml:space="preserve">Realiza árboles básicos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árboles poco claros o con muchos errores.</w:t>
            </w:r>
          </w:p>
        </w:tc>
        <w:tc>
          <w:tcPr>
            <w:noWrap/>
          </w:tcPr>
          <w:p>
            <w:pPr/>
            <w:r>
              <w:rPr/>
              <w:t xml:space="preserve">No realiza el árbol genealógico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Interés por conocer los acontecimientos históricos y su importancia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 por aprender más sobre la época.</w:t>
            </w:r>
          </w:p>
        </w:tc>
        <w:tc>
          <w:tcPr>
            <w:noWrap/>
          </w:tcPr>
          <w:p>
            <w:pPr/>
            <w:r>
              <w:rPr/>
              <w:t xml:space="preserve">Demuestra interés durante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o limitado en algunos temas.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motivación para aprender sobre la historia.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el tema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Actitud participativa y crítica al resolver conflictos históricos planteados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reflexivas y críticas sobre los conflictos.</w:t>
            </w:r>
          </w:p>
        </w:tc>
        <w:tc>
          <w:tcPr>
            <w:noWrap/>
          </w:tcPr>
          <w:p>
            <w:pPr/>
            <w:r>
              <w:rPr/>
              <w:t xml:space="preserve">Contribuye con opiniones y muestra pensamiento crítico moderado.</w:t>
            </w:r>
          </w:p>
        </w:tc>
        <w:tc>
          <w:tcPr>
            <w:noWrap/>
          </w:tcPr>
          <w:p>
            <w:pPr/>
            <w:r>
              <w:rPr/>
              <w:t xml:space="preserve">Participa pero con ideas simples o poco críticas.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sin análisis crítico.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actitud crítica ante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vocabulario y términos históricos del periodo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adecuado y preciso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en su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vocabulario limitado o incorrecto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presentación clara de la información sobre la sociedad de la época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con buena coherencia.</w:t>
            </w:r>
          </w:p>
        </w:tc>
        <w:tc>
          <w:tcPr>
            <w:noWrap/>
          </w:tcPr>
          <w:p>
            <w:pPr/>
            <w:r>
              <w:rPr/>
              <w:t xml:space="preserve">Muestra organización adecuada con poca falta de claridad.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básica, con algunos desordenes.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poco clara.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es confusa y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2026-09-26T00:18:41-05:00</dcterms:created>
  <dcterms:modified xsi:type="dcterms:W3CDTF">2026-09-26T00:18:41-05:00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