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las causas y consecuencias de la Segunda Guerra Mundial, la capacidad de evaluar y argumentar decisiones históricas con evidencias, el respeto por diversas perspectivas en debates, la reflexión sobre la importancia actual de las lecciones aprendidas, y aspectos de diversidad, equidad e inclusión.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en Historia</w:t>
      </w:r>
    </w:p>
    <w:p>
      <w:pPr/>
      <w:r>
        <w:rPr/>
        <w:t xml:space="preserve">Esta rúbrica está diseñada para evaluar el análisis de las causas y consecuencias de la Segunda Guerra Mundial, la capacidad de evaluar y argumentar decisiones históricas con evidencias, el respeto por diversas perspectivas en debates, la reflexión sobre la importancia actual de las lecciones aprendidas, y aspectos de diversidad, equidad e inclusión.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históricas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y precisión múltiples causas de la Segunda Guerra Mundial, mostrando comprensión clara de sus interrelaciones.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importantes con explicaciones claras, aunque con menor profundidad o detalle en algunas.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causas de la guerra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históricas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inmediatas y a largo plazo con ejemplos claros y relacionados al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de forma clara pero con menos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consecuencias pero sin ejemplos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consecuencias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argumentación de decisiones históricas</w:t>
            </w:r>
          </w:p>
        </w:tc>
        <w:tc>
          <w:tcPr>
            <w:noWrap/>
          </w:tcPr>
          <w:p>
            <w:pPr/>
            <w:r>
              <w:rPr/>
              <w:t xml:space="preserve">Evalúa críticamente y argumenta decisiones clave usando evidencias históricas sólidas y variadas.</w:t>
            </w:r>
          </w:p>
        </w:tc>
        <w:tc>
          <w:tcPr>
            <w:noWrap/>
          </w:tcPr>
          <w:p>
            <w:pPr/>
            <w:r>
              <w:rPr/>
              <w:t xml:space="preserve">Argumenta decisiones históricas usando evidencias adecuadas,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válidos o evidencia para respaldar decisiones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discusiones y respeto por perspectivas diversas</w:t>
            </w:r>
          </w:p>
        </w:tc>
        <w:tc>
          <w:tcPr>
            <w:noWrap/>
          </w:tcPr>
          <w:p>
            <w:pPr/>
            <w:r>
              <w:rPr/>
              <w:t xml:space="preserve">Comparte ideas con claridad, escucha activamente y respeta todas las perspectivas, promoviendo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por la mayoría de las perspectivas, con alguna oportunidad de mejora en escucha o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básico, pero no integra bien otras perspectivas.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y aplicación actual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cómo las lecciones de la Segunda Guerra Mundial se aplican hoy en temas sociales y globales.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sobre la relevancia actual con algunos ejemplos relacionados.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vagas sobre la importancia actual.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la importancia o aplicación actual de las lecciones aprendidas.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diversidad cultural e histórica (DEI)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diversas perspectivas culturales e históricas en su análisis, reconociendo la pluralidad de experiencias.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las incluye en su análisis,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 pero sin integrarla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e histórica en el contexto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trato y presentación de grupos históricos</w:t>
            </w:r>
          </w:p>
        </w:tc>
        <w:tc>
          <w:tcPr>
            <w:noWrap/>
          </w:tcPr>
          <w:p>
            <w:pPr/>
            <w:r>
              <w:rPr/>
              <w:t xml:space="preserve">Presenta todos los grupos involucrados con equidad, evitando estereotipos y prejuicios, y promoviendo comprensión justa.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grupos de forma equitativa, con algunos pequeños sesgos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algunos grupos con sesgos o falta de equidad, limitando la comprensión justa.</w:t>
            </w:r>
          </w:p>
        </w:tc>
        <w:tc>
          <w:tcPr>
            <w:noWrap/>
          </w:tcPr>
          <w:p>
            <w:pPr/>
            <w:r>
              <w:rPr/>
              <w:t xml:space="preserve">Presenta grupos con prejuicios o estereotipos, afectando negativamente la equidad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la comprensión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claridad, aunque con pequeñas dificultades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2026-09-25T23:34:29-05:00</dcterms:created>
  <dcterms:modified xsi:type="dcterms:W3CDTF">2026-09-25T23:34:29-05:00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