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y Escritura sobre Expresiones Artísticas (Pintura, Escultura, Arquitectura o Danza)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y la escritura de estudiantes de secundaria (12-15 años) sobre manifestaciones artísticas, considerando aspectos técnicos, interpretativos y de inclusión.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y Escritura sobre Expresiones Artísticas (Pintura, Escultura, Arquitectura o Danza)</w:t>
      </w:r>
    </w:p>
    <w:p>
      <w:pPr/>
      <w:r>
        <w:rPr/>
        <w:t xml:space="preserve">Esta rúbrica está diseñada para evaluar el análisis crítico y la escritura de estudiantes de secundaria (12-15 años) sobre manifestaciones artísticas, considerando aspectos técnicos, interpretativos y de inclusión.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contenido artístico</w:t>
            </w:r>
            <w:br/>
            <w:r>
              <w:rPr/>
              <w:t xml:space="preserve">Capacidad para identificar elementos clave y contexto de la obra.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contextualiza con detalle la obra analizada.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y contexto relevante.</w:t>
            </w:r>
          </w:p>
        </w:tc>
        <w:tc>
          <w:tcPr>
            <w:noWrap/>
          </w:tcPr>
          <w:p>
            <w:pPr/>
            <w:r>
              <w:rPr/>
              <w:t xml:space="preserve">Reconoce los elementos básicos y hace una interpretación general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elementos relevantes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</w:t>
            </w:r>
            <w:br/>
            <w:r>
              <w:rPr/>
              <w:t xml:space="preserve">Habilidad para interpretar y argumentar sobre el significado o impacto de la obra.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profundo, original y bien argumentado con evidencias claras.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bien fundamentado y coherente.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pero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con poca relación entre ideas.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irrelevante para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escritura</w:t>
            </w:r>
            <w:br/>
            <w:r>
              <w:rPr/>
              <w:t xml:space="preserve">Coherencia en la estructura del texto y claridad en la expresión.</w:t>
            </w:r>
          </w:p>
        </w:tc>
        <w:tc>
          <w:tcPr>
            <w:noWrap/>
          </w:tcPr>
          <w:p>
            <w:pPr/>
            <w:r>
              <w:rPr/>
              <w:t xml:space="preserve">Texto muy claro, bien estructurado, con ideas ordenadas y fluidez excelente.</w:t>
            </w:r>
          </w:p>
        </w:tc>
        <w:tc>
          <w:tcPr>
            <w:noWrap/>
          </w:tcPr>
          <w:p>
            <w:pPr/>
            <w:r>
              <w:rPr/>
              <w:t xml:space="preserve">Escritura clara con buena organización y pocas imprecisiones.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ideas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Texto desorganizado, con dificultad para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Escritura confusa, incoherente y con falta de estructura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y terminología artística</w:t>
            </w:r>
            <w:br/>
            <w:r>
              <w:rPr/>
              <w:t xml:space="preserve">Empleo adecuado de términos relacionados con la obra y el arte.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apropiado, con pocos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relevantes pero de forma limitada 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Vocabulario básico, con errores frecuentes en terminología artística.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interpretación personal</w:t>
            </w:r>
            <w:br/>
            <w:r>
              <w:rPr/>
              <w:t xml:space="preserve">Incorpora ideas originales y perspectivas personales 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perspectivas muy creativas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interpretaciones personales interesantes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Ofrece alguna reflexión personal,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Interpretación personal muy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perspectiva personal ni creatividad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 cultural y pluralidad de voces (DEI)</w:t>
            </w:r>
            <w:br/>
            <w:r>
              <w:rPr/>
              <w:t xml:space="preserve">Reconocimiento y respeto hacia diferentes culturas, géneros, y perspectivas sociales.</w:t>
            </w:r>
          </w:p>
        </w:tc>
        <w:tc>
          <w:tcPr>
            <w:noWrap/>
          </w:tcPr>
          <w:p>
            <w:pPr/>
            <w:r>
              <w:rPr/>
              <w:t xml:space="preserve">Analiza la obra incorporando diversas perspectivas culturales y sociales con respeto profundo.</w:t>
            </w:r>
          </w:p>
        </w:tc>
        <w:tc>
          <w:tcPr>
            <w:noWrap/>
          </w:tcPr>
          <w:p>
            <w:pPr/>
            <w:r>
              <w:rPr/>
              <w:t xml:space="preserve">Reconoce y menciona varias perspectivas culturales y sociales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 referencia a diversidad cultural o social de forma básica.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social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e inclusión en el lenguaje (DEI)</w:t>
            </w:r>
            <w:br/>
            <w:r>
              <w:rPr/>
              <w:t xml:space="preserve">Uso de lenguaje inclusivo y respetuoso en la redacción.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evita sesgos o estereotipos.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aceptable pero con algunos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 sesgos o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ortográfica y gramatical</w:t>
            </w:r>
            <w:br/>
            <w:r>
              <w:rPr/>
              <w:t xml:space="preserve">Precisión en la escritura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en ocasiones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2026-09-25T23:06:54-05:00</dcterms:created>
  <dcterms:modified xsi:type="dcterms:W3CDTF">2026-09-25T23:06:54-05:00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