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Interpretación de Música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vocal o instrumental de una pieza representativa de la música latinoamericana. Se centra en la correcta aplicación del ritmo, la melodía y la expresión musical, promoviendo la reflexión mediante retroalimentación abierta.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Interpretación de Música Latinoamericana</w:t>
      </w:r>
    </w:p>
    <w:p>
      <w:pPr/>
      <w:r>
        <w:rPr/>
        <w:t xml:space="preserve">Esta rúbrica está diseñada para evaluar la interpretación vocal o instrumental de una pieza representativa de la música latinoamericana. Se centra en la correcta aplicación del ritmo, la melodía y la expresión musical, promoviendo la reflexión mediante retroalimentación abierta.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 ritmo constante y adecuado, siguiendo fielmente la estructura de la pieza.</w:t>
            </w:r>
          </w:p>
        </w:tc>
        <w:tc>
          <w:tcPr>
            <w:noWrap/>
          </w:tcPr>
          <w:p>
            <w:pPr/>
            <w:r>
              <w:rPr/>
              <w:t xml:space="preserve">Se presentan variaciones o desviaciones en el ritmo que afectan la coherencia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melodía</w:t>
            </w:r>
          </w:p>
        </w:tc>
        <w:tc>
          <w:tcPr>
            <w:noWrap/>
          </w:tcPr>
          <w:p>
            <w:pPr/>
            <w:r>
              <w:rPr/>
              <w:t xml:space="preserve">La melodía es interpretada con afinación correcta y claridad, respetando las notas originales.</w:t>
            </w:r>
          </w:p>
        </w:tc>
        <w:tc>
          <w:tcPr>
            <w:noWrap/>
          </w:tcPr>
          <w:p>
            <w:pPr/>
            <w:r>
              <w:rPr/>
              <w:t xml:space="preserve">La entonación presenta desafinaciones que dificultan la identificación clara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Se utiliza la dinámica, el fraseo y la emotividad para transmitir la esencia de la música latinoamericana.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variaciones expresivas o emoción que conecten con el estilo y sentimiento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vocal o instrumental</w:t>
            </w:r>
          </w:p>
        </w:tc>
        <w:tc>
          <w:tcPr>
            <w:noWrap/>
          </w:tcPr>
          <w:p>
            <w:pPr/>
            <w:r>
              <w:rPr/>
              <w:t xml:space="preserve">Se aplican técnicas apropiadas que favorecen una interpretación limpia y controlada.</w:t>
            </w:r>
          </w:p>
        </w:tc>
        <w:tc>
          <w:tcPr>
            <w:noWrap/>
          </w:tcPr>
          <w:p>
            <w:pPr/>
            <w:r>
              <w:rPr/>
              <w:t xml:space="preserve">La técnica empleada limita la calidad sonora o la ejecución fluida del repertorio.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contexto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cultural y el origen de la pieza interpretada.</w:t>
            </w:r>
          </w:p>
        </w:tc>
        <w:tc>
          <w:tcPr>
            <w:noWrap/>
          </w:tcPr>
          <w:p>
            <w:pPr/>
            <w:r>
              <w:rPr/>
              <w:t xml:space="preserve">Falta de conexión o entendimiento del contexto cultural que influye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(en grupo, si aplica)</w:t>
            </w:r>
          </w:p>
        </w:tc>
        <w:tc>
          <w:tcPr>
            <w:noWrap/>
          </w:tcPr>
          <w:p>
            <w:pPr/>
            <w:r>
              <w:rPr/>
              <w:t xml:space="preserve">Se logra una buena sincronía y cohesión con los demás intérpretes, respetando tiempos y entradas.</w:t>
            </w:r>
          </w:p>
        </w:tc>
        <w:tc>
          <w:tcPr>
            <w:noWrap/>
          </w:tcPr>
          <w:p>
            <w:pPr/>
            <w:r>
              <w:rPr/>
              <w:t xml:space="preserve">Descoordinaciones o entradas fuera de tiempo que afectan la unidad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aporta matices personales respetando el estilo, enriqueciendo la pieza.</w:t>
            </w:r>
          </w:p>
        </w:tc>
        <w:tc>
          <w:tcPr>
            <w:noWrap/>
          </w:tcPr>
          <w:p>
            <w:pPr/>
            <w:r>
              <w:rPr/>
              <w:t xml:space="preserve">La interpretación es rígida o mecánica, sin elementos que reflejen identidad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seguridad y preparación, con una presentación adecuada y respetuosa.</w:t>
            </w:r>
          </w:p>
        </w:tc>
        <w:tc>
          <w:tcPr>
            <w:noWrap/>
          </w:tcPr>
          <w:p>
            <w:pPr/>
            <w:r>
              <w:rPr/>
              <w:t xml:space="preserve">Se percibe falta de preparación o actitud que limita la efectividad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2026-09-25T23:50:14-05:00</dcterms:created>
  <dcterms:modified xsi:type="dcterms:W3CDTF">2026-09-25T23:50:14-05:00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