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Efectivo y Correcto de "Cause and Consequence"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cooperación en equipo, agilidad mental para identificar y usar correctamente "cause" o "consequence", precisión en las respuestas y equilibrio entre rapidez y exactitud durante una actividad dinámica para estudiantes de secundaria (12-15 años). Incluye criterios que promueven la diversidad, equidad e inclusión (DEI)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Efectivo y Correcto de "Cause and Consequence" en Inglés</w:t>
      </w:r>
    </w:p>
    <w:p>
      <w:pPr/>
      <w:r>
        <w:rPr/>
        <w:t xml:space="preserve">Esta rúbrica evalúa la cooperación en equipo, agilidad mental para identificar y usar correctamente "cause" o "consequence", precisión en las respuestas y equilibrio entre rapidez y exactitud durante una actividad dinámica para estudiantes de secundaria (12-15 años). Incluye criterios que promueven la diversidad, equidad e inclusión (DEI) en el trabajo colaborativo.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compañeros, respeta turnos y contribuye de manera equitativa al logro del equipo.</w:t>
            </w:r>
          </w:p>
        </w:tc>
        <w:tc>
          <w:tcPr>
            <w:noWrap/>
          </w:tcPr>
          <w:p>
            <w:pPr/>
            <w:r>
              <w:rPr/>
              <w:t xml:space="preserve">No coopera, interrumpe o excluye a otros miembros.</w:t>
            </w:r>
          </w:p>
        </w:tc>
        <w:tc>
          <w:tcPr>
            <w:noWrap/>
          </w:tcPr>
          <w:p>
            <w:pPr/>
            <w:r>
              <w:rPr/>
              <w:t xml:space="preserve">Coopera mínimamente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Coopera de forma regular, con alguna dificultad para integrar ideas.</w:t>
            </w:r>
          </w:p>
        </w:tc>
        <w:tc>
          <w:tcPr>
            <w:noWrap/>
          </w:tcPr>
          <w:p>
            <w:pPr/>
            <w:r>
              <w:rPr/>
              <w:t xml:space="preserve">Colabora bien, respeta opiniones y apoya a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inclusión y motiva a todos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"cause" o "consequence"</w:t>
            </w:r>
          </w:p>
        </w:tc>
        <w:tc>
          <w:tcPr>
            <w:noWrap/>
          </w:tcPr>
          <w:p>
            <w:pPr/>
            <w:r>
              <w:rPr/>
              <w:t xml:space="preserve">Reconoce rápidamente si la frase requiere "cause" o "consequence" según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relación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correctamente,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las veces con alguna vacilación.</w:t>
            </w:r>
          </w:p>
        </w:tc>
        <w:tc>
          <w:tcPr>
            <w:noWrap/>
          </w:tcPr>
          <w:p>
            <w:pPr/>
            <w:r>
              <w:rPr/>
              <w:t xml:space="preserve">Reconoce correctamente casi siempre la relación requerida.</w:t>
            </w:r>
          </w:p>
        </w:tc>
        <w:tc>
          <w:tcPr>
            <w:noWrap/>
          </w:tcPr>
          <w:p>
            <w:pPr/>
            <w:r>
              <w:rPr/>
              <w:t xml:space="preserve">Identifica con rapidez y precisión inmediata la relación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conector adecuado</w:t>
            </w:r>
          </w:p>
        </w:tc>
        <w:tc>
          <w:tcPr>
            <w:noWrap/>
          </w:tcPr>
          <w:p>
            <w:pPr/>
            <w:r>
              <w:rPr/>
              <w:t xml:space="preserve">Emplea el conector (cause/consequence) adecuado para completar la frase con coherencia gramatical.</w:t>
            </w:r>
          </w:p>
        </w:tc>
        <w:tc>
          <w:tcPr>
            <w:noWrap/>
          </w:tcPr>
          <w:p>
            <w:pPr/>
            <w:r>
              <w:rPr/>
              <w:t xml:space="preserve">Usa conector incorrecto o no utiliza ningún conector.</w:t>
            </w:r>
          </w:p>
        </w:tc>
        <w:tc>
          <w:tcPr>
            <w:noWrap/>
          </w:tcPr>
          <w:p>
            <w:pPr/>
            <w:r>
              <w:rPr/>
              <w:t xml:space="preserve">Usa el conector correcto con errores frecuentes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Usa el conector correcto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conector correcto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Usa de forma impecable y natural el conector adecuado, enriqueciendo la frase.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mental para completar la frase</w:t>
            </w:r>
          </w:p>
        </w:tc>
        <w:tc>
          <w:tcPr>
            <w:noWrap/>
          </w:tcPr>
          <w:p>
            <w:pPr/>
            <w:r>
              <w:rPr/>
              <w:t xml:space="preserve">Responde con rapidez adecuada, sin sacrificar la exactitud para completar la frase correctamente.</w:t>
            </w:r>
          </w:p>
        </w:tc>
        <w:tc>
          <w:tcPr>
            <w:noWrap/>
          </w:tcPr>
          <w:p>
            <w:pPr/>
            <w:r>
              <w:rPr/>
              <w:t xml:space="preserve">Responde muy lentamente o apresuradamente con errores graves.</w:t>
            </w:r>
          </w:p>
        </w:tc>
        <w:tc>
          <w:tcPr>
            <w:noWrap/>
          </w:tcPr>
          <w:p>
            <w:pPr/>
            <w:r>
              <w:rPr/>
              <w:t xml:space="preserve">Responde lentamente con varios errores o apresuradamente con pocas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Responde a tiempo moderado con un balance aceptable entre rapidez y precisión.</w:t>
            </w:r>
          </w:p>
        </w:tc>
        <w:tc>
          <w:tcPr>
            <w:noWrap/>
          </w:tcPr>
          <w:p>
            <w:pPr/>
            <w:r>
              <w:rPr/>
              <w:t xml:space="preserve">Responde rápidamente con alta precisión.</w:t>
            </w:r>
          </w:p>
        </w:tc>
        <w:tc>
          <w:tcPr>
            <w:noWrap/>
          </w:tcPr>
          <w:p>
            <w:pPr/>
            <w:r>
              <w:rPr/>
              <w:t xml:space="preserve">Responde con rapidez sobresaliente y precisión perfecta en todas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velocidad y precisión</w:t>
            </w:r>
          </w:p>
        </w:tc>
        <w:tc>
          <w:tcPr>
            <w:noWrap/>
          </w:tcPr>
          <w:p>
            <w:pPr/>
            <w:r>
              <w:rPr/>
              <w:t xml:space="preserve">Encuentra un balance adecuado entre responder rápido y mantener un alto porcentaje de respuestas correctas.</w:t>
            </w:r>
          </w:p>
        </w:tc>
        <w:tc>
          <w:tcPr>
            <w:noWrap/>
          </w:tcPr>
          <w:p>
            <w:pPr/>
            <w:r>
              <w:rPr/>
              <w:t xml:space="preserve">Prioriza velocidad o precisión de forma extrema, afectando negativamente el resultado.</w:t>
            </w:r>
          </w:p>
        </w:tc>
        <w:tc>
          <w:tcPr>
            <w:noWrap/>
          </w:tcPr>
          <w:p>
            <w:pPr/>
            <w:r>
              <w:rPr/>
              <w:t xml:space="preserve">Intenta balancear pero falla en mantener un nivel aceptable de ambos.</w:t>
            </w:r>
          </w:p>
        </w:tc>
        <w:tc>
          <w:tcPr>
            <w:noWrap/>
          </w:tcPr>
          <w:p>
            <w:pPr/>
            <w:r>
              <w:rPr/>
              <w:t xml:space="preserve">Logra un balance aceptable, con algunas desviaciones en rapidez o precisión.</w:t>
            </w:r>
          </w:p>
        </w:tc>
        <w:tc>
          <w:tcPr>
            <w:noWrap/>
          </w:tcPr>
          <w:p>
            <w:pPr/>
            <w:r>
              <w:rPr/>
              <w:t xml:space="preserve">Mantiene buen equilibrio, con respuestas correctas y tiempo eficiente.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del tiempo y precisión, optimizando ambos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equipo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de habilidad y opinión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las respeta o valora.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Respeta y acepta activamente las diferencias entre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celebra la diversidad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escucha activa (DEI)</w:t>
            </w:r>
          </w:p>
        </w:tc>
        <w:tc>
          <w:tcPr>
            <w:noWrap/>
          </w:tcPr>
          <w:p>
            <w:pPr/>
            <w:r>
              <w:rPr/>
              <w:t xml:space="preserve">Permite que todos los miembros del equipo participen y demuestra atención plena a sus aportes.</w:t>
            </w:r>
          </w:p>
        </w:tc>
        <w:tc>
          <w:tcPr>
            <w:noWrap/>
          </w:tcPr>
          <w:p>
            <w:pPr/>
            <w:r>
              <w:rPr/>
              <w:t xml:space="preserve">Domina la actividad sin permitir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Permite participación limitada, con poca atención a otras voces.</w:t>
            </w:r>
          </w:p>
        </w:tc>
        <w:tc>
          <w:tcPr>
            <w:noWrap/>
          </w:tcPr>
          <w:p>
            <w:pPr/>
            <w:r>
              <w:rPr/>
              <w:t xml:space="preserve">Fomenta participación de algunos compañeros y escucha con atención moderada.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escucha activamente las ideas de todos.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sean escuchadas y valoradas, facilitando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autocrítica ante errores</w:t>
            </w:r>
          </w:p>
        </w:tc>
        <w:tc>
          <w:tcPr>
            <w:noWrap/>
          </w:tcPr>
          <w:p>
            <w:pPr/>
            <w:r>
              <w:rPr/>
              <w:t xml:space="preserve">Reconoce errores propios y del equipo, aplicando correcciones oportunas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con ayuda externa.</w:t>
            </w:r>
          </w:p>
        </w:tc>
        <w:tc>
          <w:tcPr>
            <w:noWrap/>
          </w:tcPr>
          <w:p>
            <w:pPr/>
            <w:r>
              <w:rPr/>
              <w:t xml:space="preserve">Reconoce errores y corrige algunos de manera autónoma.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autocrítica constante y corrige eficazmente todos los errores cometidos.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2026-09-25T21:16:33-05:00</dcterms:created>
  <dcterms:modified xsi:type="dcterms:W3CDTF">2026-09-25T21:16:33-05:00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