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Global Unidad 1: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contar, reconocer patrones, componer y descomponer números, secuenciar eventos y usar números ordinales, con el fin de identificar fortalezas y áreas de mejora en la unidad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Global Unidad 1: Números y Operaciones</w:t>
      </w:r>
    </w:p>
    <w:p>
      <w:pPr/>
      <w:r>
        <w:rPr/>
        <w:t xml:space="preserve">Esta rúbrica evalúa las habilidades de los estudiantes en contar, reconocer patrones, componer y descomponer números, secuenciar eventos y usar números ordinales, con el fin de identificar fortalezas y áreas de mejora en la unidad 1.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de 1 en 1, 2 en 2, 5 en 5 y 10 en 10 hasta el 50</w:t>
            </w:r>
          </w:p>
        </w:tc>
        <w:tc>
          <w:tcPr>
            <w:noWrap/>
          </w:tcPr>
          <w:p>
            <w:pPr/>
            <w:r>
              <w:rPr/>
              <w:t xml:space="preserve">Cuenta correctamente y sin errores en todas las secuencias solicitadas hasta el 50.</w:t>
            </w:r>
          </w:p>
        </w:tc>
        <w:tc>
          <w:tcPr>
            <w:noWrap/>
          </w:tcPr>
          <w:p>
            <w:pPr/>
            <w:r>
              <w:rPr/>
              <w:t xml:space="preserve">Cuenta con pequeños errores en alguna secuencia pero logra avanzar hasta el 50.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en las secuencias indicadas y no llega al 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patrones repetitivos de figuras</w:t>
            </w:r>
          </w:p>
        </w:tc>
        <w:tc>
          <w:tcPr>
            <w:noWrap/>
          </w:tcPr>
          <w:p>
            <w:pPr/>
            <w:r>
              <w:rPr/>
              <w:t xml:space="preserve">Identifica todos los patrones repetitivos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patrones, con alguna dificultad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patrones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y continuar patrones repetitivos de figuras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patrón y lo continúa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Describe el patrón pero puede cometer errores al continuarlo.</w:t>
            </w:r>
          </w:p>
        </w:tc>
        <w:tc>
          <w:tcPr>
            <w:noWrap/>
          </w:tcPr>
          <w:p>
            <w:pPr/>
            <w:r>
              <w:rPr/>
              <w:t xml:space="preserve">No puede describir ni continuar el patrón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Componer números del 0 al 10 de forma concreta, pictórica y simbólica</w:t>
            </w:r>
          </w:p>
        </w:tc>
        <w:tc>
          <w:tcPr>
            <w:noWrap/>
          </w:tcPr>
          <w:p>
            <w:pPr/>
            <w:r>
              <w:rPr/>
              <w:t xml:space="preserve">Compone números con precisión en las tres formas solicitadas sin dificultad.</w:t>
            </w:r>
          </w:p>
        </w:tc>
        <w:tc>
          <w:tcPr>
            <w:noWrap/>
          </w:tcPr>
          <w:p>
            <w:pPr/>
            <w:r>
              <w:rPr/>
              <w:t xml:space="preserve">Compone números correctamente en dos formas, con dificultad en la tercera.</w:t>
            </w:r>
          </w:p>
        </w:tc>
        <w:tc>
          <w:tcPr>
            <w:noWrap/>
          </w:tcPr>
          <w:p>
            <w:pPr/>
            <w:r>
              <w:rPr/>
              <w:t xml:space="preserve">No logra componer números correctamente en las formas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Descomponer números del 0 al 10 de forma concreta, pictórica y simbólica</w:t>
            </w:r>
          </w:p>
        </w:tc>
        <w:tc>
          <w:tcPr>
            <w:noWrap/>
          </w:tcPr>
          <w:p>
            <w:pPr/>
            <w:r>
              <w:rPr/>
              <w:t xml:space="preserve">Descompone números con claridad y precisión en todas las formas indicadas.</w:t>
            </w:r>
          </w:p>
        </w:tc>
        <w:tc>
          <w:tcPr>
            <w:noWrap/>
          </w:tcPr>
          <w:p>
            <w:pPr/>
            <w:r>
              <w:rPr/>
              <w:t xml:space="preserve">Descompone números en algunas formas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descomponer números en las formas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Secuenciar cronológicamente eventos</w:t>
            </w:r>
          </w:p>
        </w:tc>
        <w:tc>
          <w:tcPr>
            <w:noWrap/>
          </w:tcPr>
          <w:p>
            <w:pPr/>
            <w:r>
              <w:rPr/>
              <w:t xml:space="preserve">Ordena eventos correctamente en secuencia cronológica sin ayuda.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bien, con alguna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logra secuenciar eventos de manera cronológica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el orden de elementos usando números ordinales del 1º al 10º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números ordinales del primero al décimo.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números ordinales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usar números ordinales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2026-09-25T19:34:02-05:00</dcterms:created>
  <dcterms:modified xsi:type="dcterms:W3CDTF">2026-09-25T19:34:02-05:00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