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Manipulativas en Saltar la Cuerda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habilidades motrices manipulativas en la manipulación de la cuerda durante actividades recreativas. Está diseñada para estudiantes de primaria (6-11 años) y considera criterios de Diversidad, Equidad e Inclusión (DEI). La escala de evaluación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Manipulativas en Saltar la Cuerda</w:t>
      </w:r>
    </w:p>
    <w:p>
      <w:pPr/>
      <w:r>
        <w:rPr/>
        <w:t xml:space="preserve">Esta rúbrica evalúa la aplicación de habilidades motrices manipulativas en la manipulación de la cuerda durante actividades recreativas. Está diseñada para estudiantes de primaria (6-11 años) y considera criterios de Diversidad, Equidad e Inclusión (DEI). La escala de evaluación es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el manejo de la cuerda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movimientos; la cuerda se enreda con frecuencia.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dificultad para mantener ritmo.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Coordina la cuerda con movimientos fluidos y mantiene ritmo constante.</w:t>
            </w:r>
          </w:p>
        </w:tc>
        <w:tc>
          <w:tcPr>
            <w:noWrap/>
          </w:tcPr>
          <w:p>
            <w:pPr/>
            <w:r>
              <w:rPr/>
              <w:t xml:space="preserve">Ejecuta movimientos precisos y fluidos, mostrando excelente sincronización.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Saltos y sincronización con la cuerda</w:t>
            </w:r>
          </w:p>
        </w:tc>
        <w:tc>
          <w:tcPr>
            <w:noWrap/>
          </w:tcPr>
          <w:p>
            <w:pPr/>
            <w:r>
              <w:rPr/>
              <w:t xml:space="preserve">No salta o salta fuera de tiempo con la cuerda.</w:t>
            </w:r>
          </w:p>
        </w:tc>
        <w:tc>
          <w:tcPr>
            <w:noWrap/>
          </w:tcPr>
          <w:p>
            <w:pPr/>
            <w:r>
              <w:rPr/>
              <w:t xml:space="preserve">Saltos frecuentes fuera de sincronía con la cuerda.</w:t>
            </w:r>
          </w:p>
        </w:tc>
        <w:tc>
          <w:tcPr>
            <w:noWrap/>
          </w:tcPr>
          <w:p>
            <w:pPr/>
            <w:r>
              <w:rPr/>
              <w:t xml:space="preserve">Saltos sincronizados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Saltos casi siempre sincronizados y consistentes.</w:t>
            </w:r>
          </w:p>
        </w:tc>
        <w:tc>
          <w:tcPr>
            <w:noWrap/>
          </w:tcPr>
          <w:p>
            <w:pPr/>
            <w:r>
              <w:rPr/>
              <w:t xml:space="preserve">Saltos perfectamente sincronizados y consistentes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motrices para manipular la cuerda.</w:t>
            </w:r>
          </w:p>
        </w:tc>
        <w:tc>
          <w:tcPr>
            <w:noWrap/>
          </w:tcPr>
          <w:p>
            <w:pPr/>
            <w:r>
              <w:rPr/>
              <w:t xml:space="preserve">Demuestra habilidades básicas limitadas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habilidades motrices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avanzadas con excelente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persistencia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Se rinde fácilmente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Muestra poca persistencia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Se esfuerza y persiste con ayuda ocasional.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con poca necesidad de apoyo.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persiste activamente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ritmos y velocidades de cuerda</w:t>
            </w:r>
          </w:p>
        </w:tc>
        <w:tc>
          <w:tcPr>
            <w:noWrap/>
          </w:tcPr>
          <w:p>
            <w:pPr/>
            <w:r>
              <w:rPr/>
              <w:t xml:space="preserve">No puede adaptarse a cambios de ritmo o velocidad.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ajustar movimientos a cambios.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cierta dificultad.</w:t>
            </w:r>
          </w:p>
        </w:tc>
        <w:tc>
          <w:tcPr>
            <w:noWrap/>
          </w:tcPr>
          <w:p>
            <w:pPr/>
            <w:r>
              <w:rPr/>
              <w:t xml:space="preserve">Se adapta bien a cambios de ritmo y velocidad.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con precisión a cualquier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actitud inclusiva.</w:t>
            </w:r>
          </w:p>
        </w:tc>
        <w:tc>
          <w:tcPr>
            <w:noWrap/>
          </w:tcPr>
          <w:p>
            <w:pPr/>
            <w:r>
              <w:rPr/>
              <w:t xml:space="preserve">Respeta poco a compañeros y turnos.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constante hacia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 considerando diversidad motriz</w:t>
            </w:r>
          </w:p>
        </w:tc>
        <w:tc>
          <w:tcPr>
            <w:noWrap/>
          </w:tcPr>
          <w:p>
            <w:pPr/>
            <w:r>
              <w:rPr/>
              <w:t xml:space="preserve">Ignora necesidades de espacio o adaptación motriz.</w:t>
            </w:r>
          </w:p>
        </w:tc>
        <w:tc>
          <w:tcPr>
            <w:noWrap/>
          </w:tcPr>
          <w:p>
            <w:pPr/>
            <w:r>
              <w:rPr/>
              <w:t xml:space="preserve">Rara vez considera adaptaciones para compañeros.</w:t>
            </w:r>
          </w:p>
        </w:tc>
        <w:tc>
          <w:tcPr>
            <w:noWrap/>
          </w:tcPr>
          <w:p>
            <w:pPr/>
            <w:r>
              <w:rPr/>
              <w:t xml:space="preserve">Considera adaptaciones básicas para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Adapta su uso del espacio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Optimiza el espacio y apoya activamente la participación diversa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 y compañeros</w:t>
            </w:r>
          </w:p>
        </w:tc>
        <w:tc>
          <w:tcPr>
            <w:noWrap/>
          </w:tcPr>
          <w:p>
            <w:pPr/>
            <w:r>
              <w:rPr/>
              <w:t xml:space="preserve">Muestra desinterés o negativa constante.</w:t>
            </w:r>
          </w:p>
        </w:tc>
        <w:tc>
          <w:tcPr>
            <w:noWrap/>
          </w:tcPr>
          <w:p>
            <w:pPr/>
            <w:r>
              <w:rPr/>
              <w:t xml:space="preserve">Actitud poco positiva y escasa motivación.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con momentos de desánimo.</w:t>
            </w:r>
          </w:p>
        </w:tc>
        <w:tc>
          <w:tcPr>
            <w:noWrap/>
          </w:tcPr>
          <w:p>
            <w:pPr/>
            <w:r>
              <w:rPr/>
              <w:t xml:space="preserve">Actitud positiva y motivada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fomenta un ambiente positivo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