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Atención de Enfermería en Pacientes con Bronquiolitis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universitarios en la atención de enfermería a pacientes con bronquiolitis, considerando aspectos clínicos, comunicación, manejo ético,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Atención de Enfermería en Pacientes con Bronquiolitis</w:t>
      </w:r>
    </w:p>
    <w:p>
      <w:pPr/>
      <w:r>
        <w:rPr/>
        <w:t xml:space="preserve">Esta rúbrica está diseñada para evaluar de manera detallada las competencias de los estudiantes universitarios en la atención de enfermería a pacientes con bronquiolitis, considerando aspectos clínicos, comunicación, manejo ético, y la integración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clínica específica de bronquiolitis</w:t>
            </w:r>
            <w:br/>
            <w:r>
              <w:rPr/>
              <w:t xml:space="preserve">Identificación precisa de signos y síntomas y factores de riesgo.</w:t>
            </w:r>
          </w:p>
        </w:tc>
        <w:tc>
          <w:tcPr>
            <w:noWrap/>
          </w:tcPr>
          <w:p>
            <w:pPr/>
            <w:r>
              <w:rPr/>
              <w:t xml:space="preserve">Realiza valoración exhaustiva incluyendo signos clínicos, antecedentes y factores de riesgo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mayoría de signos y factores,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Valora aspectos básicos pero omite algunos signos relevantes o factores de riesgo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signos clave ni factores de riesgo, valoración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ejecución de intervenciones de enfermería</w:t>
            </w:r>
            <w:br/>
            <w:r>
              <w:rPr/>
              <w:t xml:space="preserve">Aplicación adecuada y segura de cuidados específicos para bronquiolitis.</w:t>
            </w:r>
          </w:p>
        </w:tc>
        <w:tc>
          <w:tcPr>
            <w:noWrap/>
          </w:tcPr>
          <w:p>
            <w:pPr/>
            <w:r>
              <w:rPr/>
              <w:t xml:space="preserve">Diseña y aplica intervenciones específicas y seguras, ajustadas al estado clínico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Ejecuta plan con intervenciones correctas, aunque con menor individualización o detalle.</w:t>
            </w:r>
          </w:p>
        </w:tc>
        <w:tc>
          <w:tcPr>
            <w:noWrap/>
          </w:tcPr>
          <w:p>
            <w:pPr/>
            <w:r>
              <w:rPr/>
              <w:t xml:space="preserve">Aplica intervenciones generales pero con falta de adaptación a la condición específica del paciente.</w:t>
            </w:r>
          </w:p>
        </w:tc>
        <w:tc>
          <w:tcPr>
            <w:noWrap/>
          </w:tcPr>
          <w:p>
            <w:pPr/>
            <w:r>
              <w:rPr/>
              <w:t xml:space="preserve">Intervenciones inadecuadas, inseguras o no relacionadas con bronquiolitis.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manejo de signos vitales y saturación de oxígeno</w:t>
            </w:r>
            <w:br/>
            <w:r>
              <w:rPr/>
              <w:t xml:space="preserve">Interpretación y respuesta oportuna ante cambios clínicos.</w:t>
            </w:r>
          </w:p>
        </w:tc>
        <w:tc>
          <w:tcPr>
            <w:noWrap/>
          </w:tcPr>
          <w:p>
            <w:pPr/>
            <w:r>
              <w:rPr/>
              <w:t xml:space="preserve">Monitorea constantemente y responde de forma inmediata y adecuada a cualquier alteración.</w:t>
            </w:r>
          </w:p>
        </w:tc>
        <w:tc>
          <w:tcPr>
            <w:noWrap/>
          </w:tcPr>
          <w:p>
            <w:pPr/>
            <w:r>
              <w:rPr/>
              <w:t xml:space="preserve">Realiza monitoreo adecuado, con respuesta oportuna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Monitorea pero con retrasos o respuestas poco precisas a cambios clínicos.</w:t>
            </w:r>
          </w:p>
        </w:tc>
        <w:tc>
          <w:tcPr>
            <w:noWrap/>
          </w:tcPr>
          <w:p>
            <w:pPr/>
            <w:r>
              <w:rPr/>
              <w:t xml:space="preserve">No monitorea adecuadamente ni responde a cambios clínicos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al paciente y familia</w:t>
            </w:r>
            <w:br/>
            <w:r>
              <w:rPr/>
              <w:t xml:space="preserve">Comunicación clara y adaptada sobre cuidados, prevención y signos de alarma.</w:t>
            </w:r>
          </w:p>
        </w:tc>
        <w:tc>
          <w:tcPr>
            <w:noWrap/>
          </w:tcPr>
          <w:p>
            <w:pPr/>
            <w:r>
              <w:rPr/>
              <w:t xml:space="preserve">Brinda información completa, comprensible y culturalmente sensible, fomentando participación activa.</w:t>
            </w:r>
          </w:p>
        </w:tc>
        <w:tc>
          <w:tcPr>
            <w:noWrap/>
          </w:tcPr>
          <w:p>
            <w:pPr/>
            <w:r>
              <w:rPr/>
              <w:t xml:space="preserve">Ofrece información adecuada pero con poca adaptación cultural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Comunica mensajes básicos pero con falta de claridad o adaptación a la familia/paciente.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clara ni adecuada sobre el cuidado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 y completa</w:t>
            </w:r>
            <w:br/>
            <w:r>
              <w:rPr/>
              <w:t xml:space="preserve">Registro detallado y oportuno de la atención brindada.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de forma clara, organizada y sin omisiones.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pero con pequeñas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errores, pero permite comprensión general del caso.</w:t>
            </w:r>
          </w:p>
        </w:tc>
        <w:tc>
          <w:tcPr>
            <w:noWrap/>
          </w:tcPr>
          <w:p>
            <w:pPr/>
            <w:r>
              <w:rPr/>
              <w:t xml:space="preserve">No documenta o el registro es confuso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profesional</w:t>
            </w:r>
            <w:br/>
            <w:r>
              <w:rPr/>
              <w:t xml:space="preserve">Respeto a la confidencialidad, consentimiento informado y trato digno.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ejemplar, respetando plenamente derechos y dignidad del paciente.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adecuada con mínimas fallas en aspectos formales.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el manejo ético o respeto al paciente.</w:t>
            </w:r>
          </w:p>
        </w:tc>
        <w:tc>
          <w:tcPr>
            <w:noWrap/>
          </w:tcPr>
          <w:p>
            <w:pPr/>
            <w:r>
              <w:rPr/>
              <w:t xml:space="preserve">Comete faltas éticas graves o falta de respeto hacia el paciente y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  <w:br/>
            <w:r>
              <w:rPr/>
              <w:t xml:space="preserve">Adaptación de la atención a características culturales, sociales y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efectiva principios DEI, respetando diversidad cultural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con algunas adaptaciones en la atención.</w:t>
            </w:r>
          </w:p>
        </w:tc>
        <w:tc>
          <w:tcPr>
            <w:noWrap/>
          </w:tcPr>
          <w:p>
            <w:pPr/>
            <w:r>
              <w:rPr/>
              <w:t xml:space="preserve">Aplica principios DEI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  <w:br/>
            <w:r>
              <w:rPr/>
              <w:t xml:space="preserve">Colaboración efectiva con otros profesionales de salud para optimizar cuidado.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eficazmente con el equipo, favoreciendo cuidado integral.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Interacción ocasional con el equipo, con poca comunicación y coordinación.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otros profesionales, afectando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2026-09-26T01:28:07-05:00</dcterms:created>
  <dcterms:modified xsi:type="dcterms:W3CDTF">2026-09-26T01:28:07-05:00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