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Organizador Gráfico/Revisión I Opción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elaboración de un organizador gráfico enfocado en cálculo, considerando normas de convivencia, ortografía, definición de términos, representación gráfica, y resolución de problemas relacionados con matrices, determinantes y el binomio de Newton.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Organizador Gráfico/Revisión I Opción Cálculo</w:t>
      </w:r>
    </w:p>
    <w:p>
      <w:pPr/>
      <w:r>
        <w:rPr/>
        <w:t xml:space="preserve">Esta rúbrica evalúa el desempeño de estudiantes de educación media (15-17 años) en la elaboración de un organizador gráfico enfocado en cálculo, considerando normas de convivencia, ortografía, definición de términos, representación gráfica, y resolución de problemas relacionados con matrices, determinantes y el binomio de Newton.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normas de convivencia, ortografía y caligrafía</w:t>
            </w:r>
          </w:p>
        </w:tc>
        <w:tc>
          <w:tcPr>
            <w:noWrap/>
          </w:tcPr>
          <w:p>
            <w:pPr/>
            <w:r>
              <w:rPr/>
              <w:t xml:space="preserve">Respeta completamente las normas, sin errores ortográficos y caligrafía clara y legible en todo el trabajo.</w:t>
            </w:r>
          </w:p>
        </w:tc>
        <w:tc>
          <w:tcPr>
            <w:noWrap/>
          </w:tcPr>
          <w:p>
            <w:pPr/>
            <w:r>
              <w:rPr/>
              <w:t xml:space="preserve">Respeta las normas en su mayoría, con pocos errores ortográficos y caligrafía legible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algunos incumplimientos a normas, varios errores ortográficos y caligrafía poco clara en partes del trabajo.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convivencia, con numerosos errores ortográficos y caligrafía difícil de leer.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términos en el mapa mental</w:t>
            </w:r>
          </w:p>
        </w:tc>
        <w:tc>
          <w:tcPr>
            <w:noWrap/>
          </w:tcPr>
          <w:p>
            <w:pPr/>
            <w:r>
              <w:rPr/>
              <w:t xml:space="preserve">Define todos los términos con precisión, claridad y conexión lógica,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términos con claridad y precisión adecuada,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Define algunos términos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Las definiciones son confusas, incorrectas o faltan en la mayoría de los términos.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del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es creativo, bien organizado, con uso adecuado de colores y símbolos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y es claro, con buen uso de elementos visuales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El mapa presenta organización básica pero con elementos visuales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El mapa está desorganizado, con escaso o nulo uso de elementos visuales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y organización de la tabla estadística</w:t>
            </w:r>
          </w:p>
        </w:tc>
        <w:tc>
          <w:tcPr>
            <w:noWrap/>
          </w:tcPr>
          <w:p>
            <w:pPr/>
            <w:r>
              <w:rPr/>
              <w:t xml:space="preserve">La tabla está completa, correctamente organizada, con datos precisos y presentación clara.</w:t>
            </w:r>
          </w:p>
        </w:tc>
        <w:tc>
          <w:tcPr>
            <w:noWrap/>
          </w:tcPr>
          <w:p>
            <w:pPr/>
            <w:r>
              <w:rPr/>
              <w:t xml:space="preserve">La tabla está organizada y presenta datos correctos, aunque con pequeños errores de formato o detalle.</w:t>
            </w:r>
          </w:p>
        </w:tc>
        <w:tc>
          <w:tcPr>
            <w:noWrap/>
          </w:tcPr>
          <w:p>
            <w:pPr/>
            <w:r>
              <w:rPr/>
              <w:t xml:space="preserve">La tabla presenta datos incompletos o errores importantes en la organización y presentación.</w:t>
            </w:r>
          </w:p>
        </w:tc>
        <w:tc>
          <w:tcPr>
            <w:noWrap/>
          </w:tcPr>
          <w:p>
            <w:pPr/>
            <w:r>
              <w:rPr/>
              <w:t xml:space="preserve">La tabla es confusa, incompleta o incorrecta en su mayoría,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con matrices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correctamente, mostrando procedimientos claros y aplicación adecuada de conceptos.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 con procedimientos adecuados,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frecuentes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presenta soluciones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con determinantes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cálculo de determinantes en todos los problemas con explicación clara y precisa.</w:t>
            </w:r>
          </w:p>
        </w:tc>
        <w:tc>
          <w:tcPr>
            <w:noWrap/>
          </w:tcPr>
          <w:p>
            <w:pPr/>
            <w:r>
              <w:rPr/>
              <w:t xml:space="preserve">Aplica el cálculo en la mayoría de problemas con explicaciones adecuadas y pocos errores.</w:t>
            </w:r>
          </w:p>
        </w:tc>
        <w:tc>
          <w:tcPr>
            <w:noWrap/>
          </w:tcPr>
          <w:p>
            <w:pPr/>
            <w:r>
              <w:rPr/>
              <w:t xml:space="preserve">Aplica el cálculo en algunos problemas pero con errores o confusión en los procedimientos.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cálculo de determinantes o no justifica sus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usando el binomio de Newton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usando el binomio de Newton, demostrando comprensión profunda y claridad.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buen manejo del binomio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evidentes o falta de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no comprende el uso del binomio de Newton.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2026-09-25T23:56:31-05:00</dcterms:created>
  <dcterms:modified xsi:type="dcterms:W3CDTF">2026-09-25T23:56:31-05:00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