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Pronombres Personales y Escritura (nv y nf)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uso correcto de los pronombres personales y la aplicación adecuada de las normas de escritura, específicamente las letras "nv" y "nf". Además, incorpora criterios de Diversidad, Equidad e Inclusión (DEI) para promover un ambiente respetuoso y justo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Pronombres Personales y Escritura (nv y nf)</w:t>
      </w:r>
    </w:p>
    <w:p>
      <w:pPr/>
      <w:r>
        <w:rPr/>
        <w:t xml:space="preserve">Esta rúbrica está diseñada para evaluar el dominio de los estudiantes de primaria (6-11 años) en el uso correcto de los pronombres personales y la aplicación adecuada de las normas de escritura, específicamente las letras "nv" y "nf". Además, incorpora criterios de Diversidad, Equidad e Inclusión (DEI) para promover un ambiente respetuoso y justo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Usa todos los pronombres personales correctamente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pronombres personales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con varios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incorrectamente,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"nv" y "nf"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"nv" y "nf" en todas las palabras escritas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"nv" y "nf"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"nv" y "nf"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"nv" y "nf"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"nv" y "nf",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claras, coherentes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claras y coherentes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Escribe oraciones con cierta claridad, aunque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Escribe oraciones poco claras y con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confusas y desorganizadas que no permiten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Presenta ortografía correcta en la mayoría de las palabras,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pueden confundir al lector.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hacia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diferentes formas de hablar y expresarse, incluyendo variantes lingüísticas propias de su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formas lingüísticas y trata de incluirlas en su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lingüística, aunque no siempre la respeta o la incluye.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las variantes lingüísticas diferentes a la norma.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lingüística, mostrando rechazo hacia otras formas de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comunicación escrita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que considera 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lenguaje incluyente en ocasiones, pero con errores o lenguaje no inclusivo.</w:t>
            </w:r>
          </w:p>
        </w:tc>
        <w:tc>
          <w:tcPr>
            <w:noWrap/>
          </w:tcPr>
          <w:p>
            <w:pPr/>
            <w:r>
              <w:rPr/>
              <w:t xml:space="preserve">Raramente utiliza lenguaje inclusivo y puede usar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emplea expresiones que pueden ser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mejora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mejora notable en el uso de pronombres y escritura.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mejora progresiva en su desempeño.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 con mejoras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mejora limitada.</w:t>
            </w:r>
          </w:p>
        </w:tc>
        <w:tc>
          <w:tcPr>
            <w:noWrap/>
          </w:tcPr>
          <w:p>
            <w:pPr/>
            <w:r>
              <w:rPr/>
              <w:t xml:space="preserve">No muestra esfuerzo significativo ni mejora en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para corregir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requiere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