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de primaria (6-11 años) sobre los ecosistemas: selvas, bosques, desiertos, acuáticos y polares. Se valoran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Ecosistemas</w:t>
      </w:r>
    </w:p>
    <w:p>
      <w:pPr/>
      <w:r>
        <w:rPr/>
        <w:t xml:space="preserve">Esta rúbrica está diseñada para evaluar el entendimiento de los estudiantes de primaria (6-11 años) sobre los ecosistemas: selvas, bosques, desiertos, acuáticos y polares. Se valoran aspectos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todos los ecosistemas estudiados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ecosistemas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principales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ecosistemas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flora y fauna típica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especies típicas de flora y fauna para cada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de flora y fauna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menciona especies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cada ecosistema para el planeta y los seres vivos.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general de los ecosistemas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 los ecosistemas.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clima y ecosistema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clima con las características de cada ecosistema.</w:t>
            </w:r>
          </w:p>
        </w:tc>
        <w:tc>
          <w:tcPr>
            <w:noWrap/>
          </w:tcPr>
          <w:p>
            <w:pPr/>
            <w:r>
              <w:rPr/>
              <w:t xml:space="preserve">Relaciona el clima con algunos ecosistemas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clima-ecosistema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relaciona el clima con los ecosistemas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variado relacionado con ecosistemas.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varios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varios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tarea o proyecto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2026-09-25T23:18:05-05:00</dcterms:created>
  <dcterms:modified xsi:type="dcterms:W3CDTF">2026-09-25T23:18:05-05:00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