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del Pronombre Personal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adecuado de los pronombres personales en escritos de estudiantes de primaria (6-11 años). Cada criterio se evalúa de forma individual para identificar áreas de fortaleza y oportunidad en la escritura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del Pronombre Personal en la Escritura</w:t>
      </w:r>
    </w:p>
    <w:p>
      <w:pPr/>
      <w:r>
        <w:rPr/>
        <w:t xml:space="preserve">Esta rúbrica está diseñada para evaluar el uso correcto y adecuado de los pronombres personales en escritos de estudiantes de primaria (6-11 años). Cada criterio se evalúa de forma individual para identificar áreas de fortaleza y oportunidad en la escritura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pronombres personales en el texto.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los pronombres personales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pronombres personales, pero con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pronombres personales correctamente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pronombre personal según el sujeto</w:t>
            </w:r>
          </w:p>
        </w:tc>
        <w:tc>
          <w:tcPr>
            <w:noWrap/>
          </w:tcPr>
          <w:p>
            <w:pPr/>
            <w:r>
              <w:rPr/>
              <w:t xml:space="preserve">Utiliza los pronombres personales que concuerdan perfectamente con el sujeto en género y número.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pronombres personales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pronombres personales que a veces no concuerdan con el sujeto.</w:t>
            </w:r>
          </w:p>
        </w:tc>
        <w:tc>
          <w:tcPr>
            <w:noWrap/>
          </w:tcPr>
          <w:p>
            <w:pPr/>
            <w:r>
              <w:rPr/>
              <w:t xml:space="preserve">No utiliza pronombres personales que concuerden con 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del pronombre en la oración</w:t>
            </w:r>
          </w:p>
        </w:tc>
        <w:tc>
          <w:tcPr>
            <w:noWrap/>
          </w:tcPr>
          <w:p>
            <w:pPr/>
            <w:r>
              <w:rPr/>
              <w:t xml:space="preserve">Los pronombres personales están colocados en la posición correcta dentro de todas las oraciones.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pronombres están colocados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Hay varias oraciones con pronombres mal colocados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pronombres están mal colocados en casi todas las oraciones,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uso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pronombres personales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Utiliza varios tipos de pronombres personales,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pocos pronombres personales, repitiendo los mismos constantemente.</w:t>
            </w:r>
          </w:p>
        </w:tc>
        <w:tc>
          <w:tcPr>
            <w:noWrap/>
          </w:tcPr>
          <w:p>
            <w:pPr/>
            <w:r>
              <w:rPr/>
              <w:t xml:space="preserve">No utiliza variedad de pronombres personales o usa uno solo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los pronombres personales</w:t>
            </w:r>
          </w:p>
        </w:tc>
        <w:tc>
          <w:tcPr>
            <w:noWrap/>
          </w:tcPr>
          <w:p>
            <w:pPr/>
            <w:r>
              <w:rPr/>
              <w:t xml:space="preserve">Escribe todos los pronombres personales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leves en pronombres personales.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algunos pronombres personales.</w:t>
            </w:r>
          </w:p>
        </w:tc>
        <w:tc>
          <w:tcPr>
            <w:noWrap/>
          </w:tcPr>
          <w:p>
            <w:pPr/>
            <w:r>
              <w:rPr/>
              <w:t xml:space="preserve">Los pronombres personales contienen errores ortográficos frecuentes y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 pronombres a lo largo del texto</w:t>
            </w:r>
          </w:p>
        </w:tc>
        <w:tc>
          <w:tcPr>
            <w:noWrap/>
          </w:tcPr>
          <w:p>
            <w:pPr/>
            <w:r>
              <w:rPr/>
              <w:t xml:space="preserve">Mantiene coherencia total en el uso de pronombres personales durante todo el escrito.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coherencia,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que afectan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No mantiene coherencia en el uso de pronombres,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a través del uso de pronombres</w:t>
            </w:r>
          </w:p>
        </w:tc>
        <w:tc>
          <w:tcPr>
            <w:noWrap/>
          </w:tcPr>
          <w:p>
            <w:pPr/>
            <w:r>
              <w:rPr/>
              <w:t xml:space="preserve">El uso de pronombres facilita la comprensión clara y precisa del texto.</w:t>
            </w:r>
          </w:p>
        </w:tc>
        <w:tc>
          <w:tcPr>
            <w:noWrap/>
          </w:tcPr>
          <w:p>
            <w:pPr/>
            <w:r>
              <w:rPr/>
              <w:t xml:space="preserve">El uso de pronombres ayuda a la comprensión, con algunos momentos poco claros.</w:t>
            </w:r>
          </w:p>
        </w:tc>
        <w:tc>
          <w:tcPr>
            <w:noWrap/>
          </w:tcPr>
          <w:p>
            <w:pPr/>
            <w:r>
              <w:rPr/>
              <w:t xml:space="preserve">El uso de pronombres genera confusión ocasional 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El mal uso de pronombres dificulta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pronombres personales en oraciones completas</w:t>
            </w:r>
          </w:p>
        </w:tc>
        <w:tc>
          <w:tcPr>
            <w:noWrap/>
          </w:tcPr>
          <w:p>
            <w:pPr/>
            <w:r>
              <w:rPr/>
              <w:t xml:space="preserve">Integra pronombres personales en oraciones completas y bien construidas sin errores.</w:t>
            </w:r>
          </w:p>
        </w:tc>
        <w:tc>
          <w:tcPr>
            <w:noWrap/>
          </w:tcPr>
          <w:p>
            <w:pPr/>
            <w:r>
              <w:rPr/>
              <w:t xml:space="preserve">Integra pronombres en oraciones mayormente completas,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Oraciones con pronombres incompletas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integra pronombres personales en oraciones completas o 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2026-09-25T21:17:23-05:00</dcterms:created>
  <dcterms:modified xsi:type="dcterms:W3CDTF">2026-09-25T21:17:23-05:00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