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Sesión Tres: Funciones Básicas de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comprensión y aplicación de la interfaz y funciones básicas de Excel, incluyendo conceptos de celdas, filas, columnas y funciones SUMA y PROMEDIO. Además, incorpora criterios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Sesión Tres: Funciones Básicas de Excel</w:t>
      </w:r>
    </w:p>
    <w:p>
      <w:pPr/>
      <w:r>
        <w:rPr/>
        <w:t xml:space="preserve">Esta rúbrica evalúa el desempeño de estudiantes de secundaria (12-15 años) en la comprensión y aplicación de la interfaz y funciones básicas de Excel, incluyendo conceptos de celdas, filas, columnas y funciones SUMA y PROMEDIO. Además, incorpora criterios de Diversidad, Equidad e Inclusión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interfaz de Excel (celdas, filas, columnas)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preciso de la interfaz, identificando claramente celdas, filas y columnas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elementos de la interfaz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presenta confusión en varios conceptos o en su aplicación.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elementos básicos de la interfaz de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función SUMA</w:t>
            </w:r>
          </w:p>
        </w:tc>
        <w:tc>
          <w:tcPr>
            <w:noWrap/>
          </w:tcPr>
          <w:p>
            <w:pPr/>
            <w:r>
              <w:rPr/>
              <w:t xml:space="preserve">Aplica la función SUMA correctamente en diferentes contextos y explica su uso con claridad.</w:t>
            </w:r>
          </w:p>
        </w:tc>
        <w:tc>
          <w:tcPr>
            <w:noWrap/>
          </w:tcPr>
          <w:p>
            <w:pPr/>
            <w:r>
              <w:rPr/>
              <w:t xml:space="preserve">Aplica la función SUMA correctamente en la mayoría de casos, con pequeños errores de sintaxis o rango.</w:t>
            </w:r>
          </w:p>
        </w:tc>
        <w:tc>
          <w:tcPr>
            <w:noWrap/>
          </w:tcPr>
          <w:p>
            <w:pPr/>
            <w:r>
              <w:rPr/>
              <w:t xml:space="preserve">Utiliza la función SUMA de forma limitada 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función SUMA sin lograr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función PROMEDIO</w:t>
            </w:r>
          </w:p>
        </w:tc>
        <w:tc>
          <w:tcPr>
            <w:noWrap/>
          </w:tcPr>
          <w:p>
            <w:pPr/>
            <w:r>
              <w:rPr/>
              <w:t xml:space="preserve">Utiliza la función PROMEDIO adecuadamente y puede interpretar el resultado correctamente.</w:t>
            </w:r>
          </w:p>
        </w:tc>
        <w:tc>
          <w:tcPr>
            <w:noWrap/>
          </w:tcPr>
          <w:p>
            <w:pPr/>
            <w:r>
              <w:rPr/>
              <w:t xml:space="preserve">Emplea la función PROMEDIO con algunos errores menores pero entiende el concepto básico.</w:t>
            </w:r>
          </w:p>
        </w:tc>
        <w:tc>
          <w:tcPr>
            <w:noWrap/>
          </w:tcPr>
          <w:p>
            <w:pPr/>
            <w:r>
              <w:rPr/>
              <w:t xml:space="preserve">Aplica la función PROMEDIO con dificultades y no siempre interpreta bien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función PROMEDIO, sin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organización de tablas simples</w:t>
            </w:r>
          </w:p>
        </w:tc>
        <w:tc>
          <w:tcPr>
            <w:noWrap/>
          </w:tcPr>
          <w:p>
            <w:pPr/>
            <w:r>
              <w:rPr/>
              <w:t xml:space="preserve">Diseña tablas claras y organizadas que incluyen correctamente materiales y propiedades, con estructura lógica.</w:t>
            </w:r>
          </w:p>
        </w:tc>
        <w:tc>
          <w:tcPr>
            <w:noWrap/>
          </w:tcPr>
          <w:p>
            <w:pPr/>
            <w:r>
              <w:rPr/>
              <w:t xml:space="preserve">Crea tablas con estructura aceptable, aunque con detalles menores de organización o formato.</w:t>
            </w:r>
          </w:p>
        </w:tc>
        <w:tc>
          <w:tcPr>
            <w:noWrap/>
          </w:tcPr>
          <w:p>
            <w:pPr/>
            <w:r>
              <w:rPr/>
              <w:t xml:space="preserve">Presenta tablas incompletas o con organización deficiente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crear tablas o las presenta sin sentido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Guardado y manejo de archivos en Excel</w:t>
            </w:r>
          </w:p>
        </w:tc>
        <w:tc>
          <w:tcPr>
            <w:noWrap/>
          </w:tcPr>
          <w:p>
            <w:pPr/>
            <w:r>
              <w:rPr/>
              <w:t xml:space="preserve">Guarda correctamente el archivo, nombrándolo y ubicándolo de forma adecuada y segura.</w:t>
            </w:r>
          </w:p>
        </w:tc>
        <w:tc>
          <w:tcPr>
            <w:noWrap/>
          </w:tcPr>
          <w:p>
            <w:pPr/>
            <w:r>
              <w:rPr/>
              <w:t xml:space="preserve">Guarda el archivo correctamente, aunque con pequeños errores en nombre o ubicación.</w:t>
            </w:r>
          </w:p>
        </w:tc>
        <w:tc>
          <w:tcPr>
            <w:noWrap/>
          </w:tcPr>
          <w:p>
            <w:pPr/>
            <w:r>
              <w:rPr/>
              <w:t xml:space="preserve">Guarda el archivo con errores que dificultan su localización o uso posterior.</w:t>
            </w:r>
          </w:p>
        </w:tc>
        <w:tc>
          <w:tcPr>
            <w:noWrap/>
          </w:tcPr>
          <w:p>
            <w:pPr/>
            <w:r>
              <w:rPr/>
              <w:t xml:space="preserve">No guarda el archivo o pierde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básicas en celdas</w:t>
            </w:r>
          </w:p>
        </w:tc>
        <w:tc>
          <w:tcPr>
            <w:noWrap/>
          </w:tcPr>
          <w:p>
            <w:pPr/>
            <w:r>
              <w:rPr/>
              <w:t xml:space="preserve">Introduce fórmulas básicas con precisión y las ajusta correctamente a las celdas correspondientes.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Introduce fórmulas con frecuencia incorrectas o sin entender su función.</w:t>
            </w:r>
          </w:p>
        </w:tc>
        <w:tc>
          <w:tcPr>
            <w:noWrap/>
          </w:tcPr>
          <w:p>
            <w:pPr/>
            <w:r>
              <w:rPr/>
              <w:t xml:space="preserve">No utiliza fórmulas o lo hace de forma errónea sin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constructiva, apoyando a sus compañeros y respetando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buena disposición para colaborar,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sin aportar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o muestra actitudes negativas hacia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activo hacia todas las diferencias individuales, promueve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diversidad, con pocas acciones para promover inclusión y equidad.</w:t>
            </w:r>
          </w:p>
        </w:tc>
        <w:tc>
          <w:tcPr>
            <w:noWrap/>
          </w:tcPr>
          <w:p>
            <w:pPr/>
            <w:r>
              <w:rPr/>
              <w:t xml:space="preserve">Presenta actitudes neutrales o poco conscientes sobre DEI, con alguna dificultad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promueve un ambiente equitativo e inclusivo, afectando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2026-09-26T03:56:39-05:00</dcterms:created>
  <dcterms:modified xsi:type="dcterms:W3CDTF">2026-09-26T03:56:39-05:00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