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Procedimientos Invasivos en Medicina de Urgencias</w:t>
      </w:r>
    </w:p>
    <w:p/>
    <w:p>
      <w:pPr/>
      <w:r>
        <w:rPr>
          <w:color w:val="666666"/>
          <w:sz w:val="20"/>
          <w:szCs w:val="20"/>
          <w:i w:val="1"/>
          <w:iCs w:val="1"/>
        </w:rPr>
        <w:t xml:space="preserve">Rúbrica de Observación | Ciencias de la Salud | Medicina | 4 niveles</w:t>
      </w:r>
    </w:p>
    <w:p/>
    <w:p>
      <w:pPr/>
      <w:r>
        <w:rPr>
          <w:color w:val="2b6cb0"/>
          <w:sz w:val="28"/>
          <w:szCs w:val="28"/>
          <w:b w:val="1"/>
          <w:bCs w:val="1"/>
        </w:rPr>
        <w:t xml:space="preserve">Descripción</w:t>
      </w:r>
    </w:p>
    <w:p>
      <w:pPr/>
      <w:r>
        <w:rPr>
          <w:sz w:val="22"/>
          <w:szCs w:val="22"/>
        </w:rPr>
        <w:t xml:space="preserve">Esta rúbrica está diseñada para evaluar el desempeño del médico residente de Medicina de Urgencias en la ejecución de procedimientos invasivos (intubación, catéter, marcapaso, SEP, PL). Se valoran aspectos técnicos, administrativos, clínicos y actitudinales con una escala de 1 a 5, donde 1 es muy pobre y 5 es excelente.</w:t>
      </w:r>
    </w:p>
    <w:p/>
    <w:p>
      <w:pPr/>
      <w:r>
        <w:rPr>
          <w:color w:val="2b6cb0"/>
          <w:sz w:val="28"/>
          <w:szCs w:val="28"/>
          <w:b w:val="1"/>
          <w:bCs w:val="1"/>
        </w:rPr>
        <w:t xml:space="preserve">Rúbrica</w:t>
      </w:r>
    </w:p>
    <w:p>
      <w:pPr/>
      <w:r>
        <w:rPr/>
        <w:t xml:space="preserve">Rúbrica de Observación para Procedimientos Invasivos en Medicina de Urgencias</w:t>
      </w:r>
    </w:p>
    <w:p>
      <w:pPr/>
      <w:r>
        <w:rPr/>
        <w:t xml:space="preserve">Esta rúbrica está diseñada para evaluar el desempeño del médico residente de Medicina de Urgencias en la ejecución de procedimientos invasivos (intubación, catéter, marcapaso, SEP, PL). Se valoran aspectos técnicos, administrativos, clínicos y actitudinales con una escala de 1 a 5, donde 1 es muy pobre y 5 es excelente.</w:t>
      </w:r>
    </w:p>
    <w:tbl>
      <w:tblGrid>
        <w:gridCol/>
        <w:gridCol/>
        <w:gridCol/>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1 Muy Pobre</w:t>
            </w:r>
          </w:p>
        </w:tc>
        <w:tc>
          <w:tcPr>
            <w:noWrap/>
          </w:tcPr>
          <w:p>
            <w:pPr/>
            <w:r>
              <w:rPr/>
              <w:t xml:space="preserve">2 Deficiente</w:t>
            </w:r>
          </w:p>
        </w:tc>
        <w:tc>
          <w:tcPr>
            <w:noWrap/>
          </w:tcPr>
          <w:p>
            <w:pPr/>
            <w:r>
              <w:rPr/>
              <w:t xml:space="preserve">3 Aceptable</w:t>
            </w:r>
          </w:p>
        </w:tc>
        <w:tc>
          <w:tcPr>
            <w:noWrap/>
          </w:tcPr>
          <w:p>
            <w:pPr/>
            <w:r>
              <w:rPr/>
              <w:t xml:space="preserve">4 Bueno</w:t>
            </w:r>
          </w:p>
        </w:tc>
        <w:tc>
          <w:tcPr>
            <w:noWrap/>
          </w:tcPr>
          <w:p>
            <w:pPr/>
            <w:r>
              <w:rPr/>
              <w:t xml:space="preserve">5 Excelente</w:t>
            </w:r>
          </w:p>
        </w:tc>
      </w:tr>
      <w:tr>
        <w:trPr/>
        <w:tc>
          <w:tcPr>
            <w:noWrap/>
          </w:tcPr>
          <w:p>
            <w:pPr/>
            <w:r>
              <w:rPr/>
              <w:t xml:space="preserve">Técnica del Procedimiento</w:t>
            </w:r>
          </w:p>
        </w:tc>
        <w:tc>
          <w:tcPr>
            <w:noWrap/>
          </w:tcPr>
          <w:p>
            <w:pPr/>
            <w:r>
              <w:rPr/>
              <w:t xml:space="preserve">Realiza la técnica incorrectamente, con errores graves que ponen en riesgo al paciente.</w:t>
            </w:r>
          </w:p>
        </w:tc>
        <w:tc>
          <w:tcPr>
            <w:noWrap/>
          </w:tcPr>
          <w:p>
            <w:pPr/>
            <w:r>
              <w:rPr/>
              <w:t xml:space="preserve">Ejecuta la técnica con múltiples errores, sin seguir los pasos adecuados.</w:t>
            </w:r>
          </w:p>
        </w:tc>
        <w:tc>
          <w:tcPr>
            <w:noWrap/>
          </w:tcPr>
          <w:p>
            <w:pPr/>
            <w:r>
              <w:rPr/>
              <w:t xml:space="preserve">Realiza la técnica básica con algunos errores menores, pero logra avanzar.</w:t>
            </w:r>
          </w:p>
        </w:tc>
        <w:tc>
          <w:tcPr>
            <w:noWrap/>
          </w:tcPr>
          <w:p>
            <w:pPr/>
            <w:r>
              <w:rPr/>
              <w:t xml:space="preserve">Aplica la técnica correctamente con mínimas fallas, respetando protocolos.</w:t>
            </w:r>
          </w:p>
        </w:tc>
        <w:tc>
          <w:tcPr>
            <w:noWrap/>
          </w:tcPr>
          <w:p>
            <w:pPr/>
            <w:r>
              <w:rPr/>
              <w:t xml:space="preserve">Ejecuta la técnica de forma precisa, fluida, segura y cumpliendo todos los estándares.</w:t>
            </w:r>
          </w:p>
        </w:tc>
      </w:tr>
      <w:tr>
        <w:trPr/>
        <w:tc>
          <w:tcPr>
            <w:noWrap/>
          </w:tcPr>
          <w:p>
            <w:pPr/>
            <w:r>
              <w:rPr/>
              <w:t xml:space="preserve">Firma del Consentimiento Informado</w:t>
            </w:r>
          </w:p>
        </w:tc>
        <w:tc>
          <w:tcPr>
            <w:noWrap/>
          </w:tcPr>
          <w:p>
            <w:pPr/>
            <w:r>
              <w:rPr/>
              <w:t xml:space="preserve">No solicita ni verifica la firma del consentimiento informado.</w:t>
            </w:r>
          </w:p>
        </w:tc>
        <w:tc>
          <w:tcPr>
            <w:noWrap/>
          </w:tcPr>
          <w:p>
            <w:pPr/>
            <w:r>
              <w:rPr/>
              <w:t xml:space="preserve">Solicita la firma incompleta o con información insuficiente.</w:t>
            </w:r>
          </w:p>
        </w:tc>
        <w:tc>
          <w:tcPr>
            <w:noWrap/>
          </w:tcPr>
          <w:p>
            <w:pPr/>
            <w:r>
              <w:rPr/>
              <w:t xml:space="preserve">Solicita la firma, pero sin explicar adecuadamente los riesgos y beneficios.</w:t>
            </w:r>
          </w:p>
        </w:tc>
        <w:tc>
          <w:tcPr>
            <w:noWrap/>
          </w:tcPr>
          <w:p>
            <w:pPr/>
            <w:r>
              <w:rPr/>
              <w:t xml:space="preserve">Solicita y verifica la firma, explicando los aspectos básicos del procedimiento.</w:t>
            </w:r>
          </w:p>
        </w:tc>
        <w:tc>
          <w:tcPr>
            <w:noWrap/>
          </w:tcPr>
          <w:p>
            <w:pPr/>
            <w:r>
              <w:rPr/>
              <w:t xml:space="preserve">Solicita, verifica y documenta el consentimiento con explicación clara y completa al paciente o familiar.</w:t>
            </w:r>
          </w:p>
        </w:tc>
      </w:tr>
      <w:tr>
        <w:trPr/>
        <w:tc>
          <w:tcPr>
            <w:noWrap/>
          </w:tcPr>
          <w:p>
            <w:pPr/>
            <w:r>
              <w:rPr/>
              <w:t xml:space="preserve">Elaboración de la Nota Clínica</w:t>
            </w:r>
          </w:p>
        </w:tc>
        <w:tc>
          <w:tcPr>
            <w:noWrap/>
          </w:tcPr>
          <w:p>
            <w:pPr/>
            <w:r>
              <w:rPr/>
              <w:t xml:space="preserve">No realiza la nota clínica o es incomprensible.</w:t>
            </w:r>
          </w:p>
        </w:tc>
        <w:tc>
          <w:tcPr>
            <w:noWrap/>
          </w:tcPr>
          <w:p>
            <w:pPr/>
            <w:r>
              <w:rPr/>
              <w:t xml:space="preserve">Realiza nota clínica incompleta o con errores importantes.</w:t>
            </w:r>
          </w:p>
        </w:tc>
        <w:tc>
          <w:tcPr>
            <w:noWrap/>
          </w:tcPr>
          <w:p>
            <w:pPr/>
            <w:r>
              <w:rPr/>
              <w:t xml:space="preserve">Elabora nota con información básica, pero faltan detalles relevantes.</w:t>
            </w:r>
          </w:p>
        </w:tc>
        <w:tc>
          <w:tcPr>
            <w:noWrap/>
          </w:tcPr>
          <w:p>
            <w:pPr/>
            <w:r>
              <w:rPr/>
              <w:t xml:space="preserve">Redacta nota clara y completa con detalles clínicos y procedimiento.</w:t>
            </w:r>
          </w:p>
        </w:tc>
        <w:tc>
          <w:tcPr>
            <w:noWrap/>
          </w:tcPr>
          <w:p>
            <w:pPr/>
            <w:r>
              <w:rPr/>
              <w:t xml:space="preserve">Nota clínica muy detallada, clara, con datos precisos y adecuada documentación.</w:t>
            </w:r>
          </w:p>
        </w:tc>
      </w:tr>
      <w:tr>
        <w:trPr/>
        <w:tc>
          <w:tcPr>
            <w:noWrap/>
          </w:tcPr>
          <w:p>
            <w:pPr/>
            <w:r>
              <w:rPr/>
              <w:t xml:space="preserve">Congruencia Clínico-Diagnóstica-Terapéutica</w:t>
            </w:r>
          </w:p>
        </w:tc>
        <w:tc>
          <w:tcPr>
            <w:noWrap/>
          </w:tcPr>
          <w:p>
            <w:pPr/>
            <w:r>
              <w:rPr/>
              <w:t xml:space="preserve">No existe congruencia entre diagnóstico, indicación y procedimiento realizado.</w:t>
            </w:r>
          </w:p>
        </w:tc>
        <w:tc>
          <w:tcPr>
            <w:noWrap/>
          </w:tcPr>
          <w:p>
            <w:pPr/>
            <w:r>
              <w:rPr/>
              <w:t xml:space="preserve">Presenta incongruencias que afectan la toma de decisiones.</w:t>
            </w:r>
          </w:p>
        </w:tc>
        <w:tc>
          <w:tcPr>
            <w:noWrap/>
          </w:tcPr>
          <w:p>
            <w:pPr/>
            <w:r>
              <w:rPr/>
              <w:t xml:space="preserve">Congruencia parcial pero con algunas inconsistencias menores.</w:t>
            </w:r>
          </w:p>
        </w:tc>
        <w:tc>
          <w:tcPr>
            <w:noWrap/>
          </w:tcPr>
          <w:p>
            <w:pPr/>
            <w:r>
              <w:rPr/>
              <w:t xml:space="preserve">Procedimiento adecuado y congruente con diagnóstico e indicación terapéutica.</w:t>
            </w:r>
          </w:p>
        </w:tc>
        <w:tc>
          <w:tcPr>
            <w:noWrap/>
          </w:tcPr>
          <w:p>
            <w:pPr/>
            <w:r>
              <w:rPr/>
              <w:t xml:space="preserve">Demuestra excelente coherencia y justificación clínica en todo el proceso.</w:t>
            </w:r>
          </w:p>
        </w:tc>
      </w:tr>
      <w:tr>
        <w:trPr/>
        <w:tc>
          <w:tcPr>
            <w:noWrap/>
          </w:tcPr>
          <w:p>
            <w:pPr/>
            <w:r>
              <w:rPr/>
              <w:t xml:space="preserve">Atención y Comunicación con el Paciente</w:t>
            </w:r>
          </w:p>
        </w:tc>
        <w:tc>
          <w:tcPr>
            <w:noWrap/>
          </w:tcPr>
          <w:p>
            <w:pPr/>
            <w:r>
              <w:rPr/>
              <w:t xml:space="preserve">Ignora al paciente, no establece comunicación ni empatía.</w:t>
            </w:r>
          </w:p>
        </w:tc>
        <w:tc>
          <w:tcPr>
            <w:noWrap/>
          </w:tcPr>
          <w:p>
            <w:pPr/>
            <w:r>
              <w:rPr/>
              <w:t xml:space="preserve">Comunica de forma limitada, sin mostrar interés real por el paciente.</w:t>
            </w:r>
          </w:p>
        </w:tc>
        <w:tc>
          <w:tcPr>
            <w:noWrap/>
          </w:tcPr>
          <w:p>
            <w:pPr/>
            <w:r>
              <w:rPr/>
              <w:t xml:space="preserve">Establece comunicación básica pero poco empática.</w:t>
            </w:r>
          </w:p>
        </w:tc>
        <w:tc>
          <w:tcPr>
            <w:noWrap/>
          </w:tcPr>
          <w:p>
            <w:pPr/>
            <w:r>
              <w:rPr/>
              <w:t xml:space="preserve">Comunica de forma clara y con actitud respetuosa y empática.</w:t>
            </w:r>
          </w:p>
        </w:tc>
        <w:tc>
          <w:tcPr>
            <w:noWrap/>
          </w:tcPr>
          <w:p>
            <w:pPr/>
            <w:r>
              <w:rPr/>
              <w:t xml:space="preserve">Muestra excelente comunicación, empatía y tranquilidad durante todo el procedimiento.</w:t>
            </w:r>
          </w:p>
        </w:tc>
      </w:tr>
      <w:tr>
        <w:trPr/>
        <w:tc>
          <w:tcPr>
            <w:noWrap/>
          </w:tcPr>
          <w:p>
            <w:pPr/>
            <w:r>
              <w:rPr/>
              <w:t xml:space="preserve">Manejo de Materiales y Equipos</w:t>
            </w:r>
          </w:p>
        </w:tc>
        <w:tc>
          <w:tcPr>
            <w:noWrap/>
          </w:tcPr>
          <w:p>
            <w:pPr/>
            <w:r>
              <w:rPr/>
              <w:t xml:space="preserve">Usa materiales inadecuados o los manipula incorrectamente.</w:t>
            </w:r>
          </w:p>
        </w:tc>
        <w:tc>
          <w:tcPr>
            <w:noWrap/>
          </w:tcPr>
          <w:p>
            <w:pPr/>
            <w:r>
              <w:rPr/>
              <w:t xml:space="preserve">Manipula materiales con falta de cuidado o desorden.</w:t>
            </w:r>
          </w:p>
        </w:tc>
        <w:tc>
          <w:tcPr>
            <w:noWrap/>
          </w:tcPr>
          <w:p>
            <w:pPr/>
            <w:r>
              <w:rPr/>
              <w:t xml:space="preserve">Usa materiales adecuados pero con cierta inseguridad o lentitud.</w:t>
            </w:r>
          </w:p>
        </w:tc>
        <w:tc>
          <w:tcPr>
            <w:noWrap/>
          </w:tcPr>
          <w:p>
            <w:pPr/>
            <w:r>
              <w:rPr/>
              <w:t xml:space="preserve">Manipula y prepara materiales con orden y cuidado, evitando errores.</w:t>
            </w:r>
          </w:p>
        </w:tc>
        <w:tc>
          <w:tcPr>
            <w:noWrap/>
          </w:tcPr>
          <w:p>
            <w:pPr/>
            <w:r>
              <w:rPr/>
              <w:t xml:space="preserve">Prepara y maneja materiales con alta eficiencia, anticipándose a necesidades.</w:t>
            </w:r>
          </w:p>
        </w:tc>
      </w:tr>
      <w:tr>
        <w:trPr/>
        <w:tc>
          <w:tcPr>
            <w:noWrap/>
          </w:tcPr>
          <w:p>
            <w:pPr/>
            <w:r>
              <w:rPr/>
              <w:t xml:space="preserve">Prevención y Control de Infecciones</w:t>
            </w:r>
          </w:p>
        </w:tc>
        <w:tc>
          <w:tcPr>
            <w:noWrap/>
          </w:tcPr>
          <w:p>
            <w:pPr/>
            <w:r>
              <w:rPr/>
              <w:t xml:space="preserve">No sigue normas básicas de asepsia y antisepsia.</w:t>
            </w:r>
          </w:p>
        </w:tc>
        <w:tc>
          <w:tcPr>
            <w:noWrap/>
          </w:tcPr>
          <w:p>
            <w:pPr/>
            <w:r>
              <w:rPr/>
              <w:t xml:space="preserve">Aplica medidas de asepsia de forma parcial o inconsistente.</w:t>
            </w:r>
          </w:p>
        </w:tc>
        <w:tc>
          <w:tcPr>
            <w:noWrap/>
          </w:tcPr>
          <w:p>
            <w:pPr/>
            <w:r>
              <w:rPr/>
              <w:t xml:space="preserve">Cumple con las medidas de prevención, pero con algunas fallas menores.</w:t>
            </w:r>
          </w:p>
        </w:tc>
        <w:tc>
          <w:tcPr>
            <w:noWrap/>
          </w:tcPr>
          <w:p>
            <w:pPr/>
            <w:r>
              <w:rPr/>
              <w:t xml:space="preserve">Realiza un adecuado control de infecciones durante el procedimiento.</w:t>
            </w:r>
          </w:p>
        </w:tc>
        <w:tc>
          <w:tcPr>
            <w:noWrap/>
          </w:tcPr>
          <w:p>
            <w:pPr/>
            <w:r>
              <w:rPr/>
              <w:t xml:space="preserve">Demuestra estricta adherencia y liderazgo en medidas de prevención y control de infecciones.</w:t>
            </w:r>
          </w:p>
        </w:tc>
      </w:tr>
      <w:tr>
        <w:trPr/>
        <w:tc>
          <w:tcPr>
            <w:noWrap/>
          </w:tcPr>
          <w:p>
            <w:pPr/>
            <w:r>
              <w:rPr/>
              <w:t xml:space="preserve">Gestión del Tiempo y Resolución de Problemas</w:t>
            </w:r>
          </w:p>
        </w:tc>
        <w:tc>
          <w:tcPr>
            <w:noWrap/>
          </w:tcPr>
          <w:p>
            <w:pPr/>
            <w:r>
              <w:rPr/>
              <w:t xml:space="preserve">Procedimiento excesivamente lento o desorganizado, sin respuesta a problemas.</w:t>
            </w:r>
          </w:p>
        </w:tc>
        <w:tc>
          <w:tcPr>
            <w:noWrap/>
          </w:tcPr>
          <w:p>
            <w:pPr/>
            <w:r>
              <w:rPr/>
              <w:t xml:space="preserve">Demora y dificultades para resolver imprevistos con poca iniciativa.</w:t>
            </w:r>
          </w:p>
        </w:tc>
        <w:tc>
          <w:tcPr>
            <w:noWrap/>
          </w:tcPr>
          <w:p>
            <w:pPr/>
            <w:r>
              <w:rPr/>
              <w:t xml:space="preserve">Realiza procedimiento en tiempo aceptable, resolviendo problemas básicos.</w:t>
            </w:r>
          </w:p>
        </w:tc>
        <w:tc>
          <w:tcPr>
            <w:noWrap/>
          </w:tcPr>
          <w:p>
            <w:pPr/>
            <w:r>
              <w:rPr/>
              <w:t xml:space="preserve">Gestiona el tiempo adecuadamente y resuelve problemas con efectividad.</w:t>
            </w:r>
          </w:p>
        </w:tc>
        <w:tc>
          <w:tcPr>
            <w:noWrap/>
          </w:tcPr>
          <w:p>
            <w:pPr/>
            <w:r>
              <w:rPr/>
              <w:t xml:space="preserve">Demuestra excelente manejo del tiempo y anticipación para resolver imprevistos.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2026-09-26T00:24:26-05:00</dcterms:created>
  <dcterms:modified xsi:type="dcterms:W3CDTF">2026-09-26T00:24:26-05:00</dcterms:modified>
</cp:coreProperties>
</file>

<file path=docProps/custom.xml><?xml version="1.0" encoding="utf-8"?>
<Properties xmlns="http://schemas.openxmlformats.org/officeDocument/2006/custom-properties" xmlns:vt="http://schemas.openxmlformats.org/officeDocument/2006/docPropsVTypes"/>
</file>