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Proyecto a la Comunidad: Filosofía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del proyecto filosófico a la comunidad universitaria, considerando cinco criterios clave para valorar la claridad, organización, comunicación, uso de recursos visuales e interacción con la audiencia.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Proyecto a la Comunidad: Filosofía</w:t>
      </w:r>
    </w:p>
    <w:p>
      <w:pPr/>
      <w:r>
        <w:rPr/>
        <w:t xml:space="preserve">Esta rúbrica evalúa la presentación del proyecto filosófico a la comunidad universitaria, considerando cinco criterios clave para valorar la claridad, organización, comunicación, uso de recursos visuales e interacción con la audiencia.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del Contenido</w:t>
            </w:r>
          </w:p>
        </w:tc>
        <w:tc>
          <w:tcPr>
            <w:noWrap/>
          </w:tcPr>
          <w:p>
            <w:pPr/>
            <w:r>
              <w:rPr/>
              <w:t xml:space="preserve">Presenta ideas filosóficas complejas con gran precisión y claridad, facilitando la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Explica las ideas principales con claridad, aunque algunas partes pueden requerir mayor detalle o simplificación.</w:t>
            </w:r>
          </w:p>
        </w:tc>
        <w:tc>
          <w:tcPr>
            <w:noWrap/>
          </w:tcPr>
          <w:p>
            <w:pPr/>
            <w:r>
              <w:rPr/>
              <w:t xml:space="preserve">Las ideas se transmiten de forma general, pero con ambigüedades que dificultan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El contenido es confuso o impreciso, impidiendo una comprensión adecuada del proyecto filosófico.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La presentación sigue una estructura lógica y coherente que guía al público a través del tema sin dificultades.</w:t>
            </w:r>
          </w:p>
        </w:tc>
        <w:tc>
          <w:tcPr>
            <w:noWrap/>
          </w:tcPr>
          <w:p>
            <w:pPr/>
            <w:r>
              <w:rPr/>
              <w:t xml:space="preserve">La mayoría de las ideas están organizadas de forma clara, aunque puede haber transiciones poco fluidas.</w:t>
            </w:r>
          </w:p>
        </w:tc>
        <w:tc>
          <w:tcPr>
            <w:noWrap/>
          </w:tcPr>
          <w:p>
            <w:pPr/>
            <w:r>
              <w:rPr/>
              <w:t xml:space="preserve">La organización es inconsistente y en ocasiones dificulta la comprensión del desarrollo del tema.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estructura clara, generando confusión en la audiencia.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Comunicación</w:t>
            </w:r>
          </w:p>
        </w:tc>
        <w:tc>
          <w:tcPr>
            <w:noWrap/>
          </w:tcPr>
          <w:p>
            <w:pPr/>
            <w:r>
              <w:rPr/>
              <w:t xml:space="preserve">Se comunica con seguridad, fluidez y lenguaje adecuado, manteniendo el interés y transmitiendo entusiasmo por el tema.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 y buen ritmo, aunque ocasionalmente pierde fluidez o conexión con la audiencia.</w:t>
            </w:r>
          </w:p>
        </w:tc>
        <w:tc>
          <w:tcPr>
            <w:noWrap/>
          </w:tcPr>
          <w:p>
            <w:pPr/>
            <w:r>
              <w:rPr/>
              <w:t xml:space="preserve">La comunicación es monótona o poco clara en algunos momentos, dificultando la captación del mensaje.</w:t>
            </w:r>
          </w:p>
        </w:tc>
        <w:tc>
          <w:tcPr>
            <w:noWrap/>
          </w:tcPr>
          <w:p>
            <w:pPr/>
            <w:r>
              <w:rPr/>
              <w:t xml:space="preserve">Se comunica de forma insegura o inadecuada, afectando gravemente la comprensión y el interés del público.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Emplea recursos visuales pertinentes, atractivos y bien diseñados que complementan y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adecuados que apoyan el contenido, aunque con limitaciones en diseño o relevancia.</w:t>
            </w:r>
          </w:p>
        </w:tc>
        <w:tc>
          <w:tcPr>
            <w:noWrap/>
          </w:tcPr>
          <w:p>
            <w:pPr/>
            <w:r>
              <w:rPr/>
              <w:t xml:space="preserve">Recursos visuales poco claros o mal integrados, que en ocasiones distraen o no aportan al mensaje.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presenta son irrelevantes o confusos para la audiencia.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con la Audiencia</w:t>
            </w:r>
          </w:p>
        </w:tc>
        <w:tc>
          <w:tcPr>
            <w:noWrap/>
          </w:tcPr>
          <w:p>
            <w:pPr/>
            <w:r>
              <w:rPr/>
              <w:t xml:space="preserve">Fomenta activamente la participación, responde con precisión a preguntas y adapta la exposición según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preguntas y muestra disposición para interactuar,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La interacción es mínima y las respuestas a preguntas son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establece interacción con la audiencia ni responde a sus inquietudes durante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2026-09-25T21:06:34-05:00</dcterms:created>
  <dcterms:modified xsi:type="dcterms:W3CDTF">2026-09-25T21:06:34-05:00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