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Oral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y competencias durante la exposición oral en la asignatura de Kinesiología, permitiendo identificar fortalezas y áreas de mejora en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Oral en Kinesiología</w:t>
      </w:r>
    </w:p>
    <w:p>
      <w:pPr/>
      <w:r>
        <w:rPr/>
        <w:t xml:space="preserve">Esta rúbrica está diseñada para evaluar de manera detallada las habilidades y competencias durante la exposición oral en la asignatura de Kinesiología, permitiendo identificar fortalezas y áreas de mejora en los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completo del tema,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Muestra un buen conocimiento general del tema,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Presenta un conocimiento limitado o incorrecto del tema, con explicaciones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muy bien estructurada, con ideas claras y transición fluida entre los puntos.</w:t>
            </w:r>
          </w:p>
        </w:tc>
        <w:tc>
          <w:tcPr>
            <w:noWrap/>
          </w:tcPr>
          <w:p>
            <w:pPr/>
            <w:r>
              <w:rPr/>
              <w:t xml:space="preserve">La exposición está organizada, aunque algunas partes no están claramente conectadas.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organización, resultando difícil de seguir y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el lenguaje técnico de kinesiología correctamente y de forma precisa,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el lenguaje técnico mayormente bien,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Hace uso inadecuado o incorrecto del lenguaje técnico,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comunicación verbal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volumen, ritmo adecuado y entonación expresiva que mantiene la atención.</w:t>
            </w:r>
          </w:p>
        </w:tc>
        <w:tc>
          <w:tcPr>
            <w:noWrap/>
          </w:tcPr>
          <w:p>
            <w:pPr/>
            <w:r>
              <w:rPr/>
              <w:t xml:space="preserve">Comunica con claridad, aunque el volumen o ritmo pueden ser irregulares en algunas partes.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con volumen bajo o ritmo inapropiado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claros, relevantes y complementan eficazmente la exposición.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adecuados, pero podrían mejorarse en claridad o relevancia.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poco claros, irrelevantes o no se utilizan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del tiempo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perfectamente al tiempo asignado, sin apresuramientos ni pausas innecesarias.</w:t>
            </w:r>
          </w:p>
        </w:tc>
        <w:tc>
          <w:tcPr>
            <w:noWrap/>
          </w:tcPr>
          <w:p>
            <w:pPr/>
            <w:r>
              <w:rPr/>
              <w:t xml:space="preserve">La exposición se ajusta al tiempo, aunque con ligeros desbalances en la distribución.</w:t>
            </w:r>
          </w:p>
        </w:tc>
        <w:tc>
          <w:tcPr>
            <w:noWrap/>
          </w:tcPr>
          <w:p>
            <w:pPr/>
            <w:r>
              <w:rPr/>
              <w:t xml:space="preserve">La exposición excede o no aprovecha adecuadamente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la audiencia</w:t>
            </w:r>
          </w:p>
        </w:tc>
        <w:tc>
          <w:tcPr>
            <w:noWrap/>
          </w:tcPr>
          <w:p>
            <w:pPr/>
            <w:r>
              <w:rPr/>
              <w:t xml:space="preserve">Responde con seguridad a preguntas y fomenta la participación de manera efectiva.</w:t>
            </w:r>
          </w:p>
        </w:tc>
        <w:tc>
          <w:tcPr>
            <w:noWrap/>
          </w:tcPr>
          <w:p>
            <w:pPr/>
            <w:r>
              <w:rPr/>
              <w:t xml:space="preserve">Responde a preguntas, aunque con cierta inseguridad o respuestas poco elaboradas.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a preguntas o evita la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Postura y 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una postura segura y lenguaje corporal que favorece la comunicación y el interés.</w:t>
            </w:r>
          </w:p>
        </w:tc>
        <w:tc>
          <w:tcPr>
            <w:noWrap/>
          </w:tcPr>
          <w:p>
            <w:pPr/>
            <w:r>
              <w:rPr/>
              <w:t xml:space="preserve">Postura y lenguaje corporal adecuados, aunque con algunos gestos que distraen o transmiten inseguridad.</w:t>
            </w:r>
          </w:p>
        </w:tc>
        <w:tc>
          <w:tcPr>
            <w:noWrap/>
          </w:tcPr>
          <w:p>
            <w:pPr/>
            <w:r>
              <w:rPr/>
              <w:t xml:space="preserve">Postura cerrada o nerviosa y lenguaje corporal que dificulta la comunicación o genera distracción.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2026-09-26T01:37:22-05:00</dcterms:created>
  <dcterms:modified xsi:type="dcterms:W3CDTF">2026-09-26T01:37:22-05:00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