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Conductismo, Cognitivismo y Pensamiento Sistémico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Pensamiento Crítico y Creatividad | Pensamiento Sistémico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enfoques de Conductismo, Cognitivismo y Pensamiento Sistémico en adultos en educación para el trabajo. Cada criterio describe un desempeño esperado y permite retroalimentación abierta enfocada en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Conductismo, Cognitivismo y Pensamiento Sistémico</w:t>
      </w:r>
    </w:p>
    <w:p>
      <w:pPr/>
      <w:r>
        <w:rPr/>
        <w:t xml:space="preserve">Esta rúbrica está diseñada para evaluar el entendimiento y aplicación de los enfoques de Conductismo, Cognitivismo y Pensamiento Sistémico en adultos en educación para el trabajo. Cada criterio describe un desempeño esperado y permite retroalimentación abierta enfocada en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del Conductismo</w:t>
            </w:r>
          </w:p>
        </w:tc>
        <w:tc>
          <w:tcPr>
            <w:noWrap/>
          </w:tcPr>
          <w:p>
            <w:pPr/>
            <w:r>
              <w:rPr/>
              <w:t xml:space="preserve">Demuestra claridad en los conceptos de estímulo, respuesta y refuerzo.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prácticos para ilustrar el condicionamiento.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Conductismo en situaciones laborales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aplicar técnicas conductistas para modificar conductas.</w:t>
            </w:r>
          </w:p>
        </w:tc>
        <w:tc>
          <w:tcPr>
            <w:noWrap/>
          </w:tcPr>
          <w:p>
            <w:pPr/>
            <w:r>
              <w:rPr/>
              <w:t xml:space="preserve">Explorar mayor diversidad de contextos laborales para aplicar estos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del Cognitivismo</w:t>
            </w:r>
          </w:p>
        </w:tc>
        <w:tc>
          <w:tcPr>
            <w:noWrap/>
          </w:tcPr>
          <w:p>
            <w:pPr/>
            <w:r>
              <w:rPr/>
              <w:t xml:space="preserve">Explica claramente procesos cognitivos como memoria, atención y aprendizaje.</w:t>
            </w:r>
          </w:p>
        </w:tc>
        <w:tc>
          <w:tcPr>
            <w:noWrap/>
          </w:tcPr>
          <w:p>
            <w:pPr/>
            <w:r>
              <w:rPr/>
              <w:t xml:space="preserve">Integrar conceptos de metacognición para enriquecer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cognitivistas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Emplea técnicas de organización y análisis para abordar problemas complejos.</w:t>
            </w:r>
          </w:p>
        </w:tc>
        <w:tc>
          <w:tcPr>
            <w:noWrap/>
          </w:tcPr>
          <w:p>
            <w:pPr/>
            <w:r>
              <w:rPr/>
              <w:t xml:space="preserve">Mejorar la conexión entre teoría cognitiva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Pensamiento Sistémico</w:t>
            </w:r>
          </w:p>
        </w:tc>
        <w:tc>
          <w:tcPr>
            <w:noWrap/>
          </w:tcPr>
          <w:p>
            <w:pPr/>
            <w:r>
              <w:rPr/>
              <w:t xml:space="preserve">Reconoce relaciones e interdependencias entre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Profundizar en la identificación de patrones y dinámicas sistémicas.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Conductismo, Cognitivismo y Pensamiento Sistémico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enfoques para una visión más completa.</w:t>
            </w:r>
          </w:p>
        </w:tc>
        <w:tc>
          <w:tcPr>
            <w:noWrap/>
          </w:tcPr>
          <w:p>
            <w:pPr/>
            <w:r>
              <w:rPr/>
              <w:t xml:space="preserve">Fortalecer la articulación y coherencia entre los tres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estructurados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Mejorar el uso de ejemplos y lenguaje técnico 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los enfoques en el trabajo</w:t>
            </w:r>
          </w:p>
        </w:tc>
        <w:tc>
          <w:tcPr>
            <w:noWrap/>
          </w:tcPr>
          <w:p>
            <w:pPr/>
            <w:r>
              <w:rPr/>
              <w:t xml:space="preserve">Muestra conciencia de las ventajas y limitaciones de cada enfoque.</w:t>
            </w:r>
          </w:p>
        </w:tc>
        <w:tc>
          <w:tcPr>
            <w:noWrap/>
          </w:tcPr>
          <w:p>
            <w:pPr/>
            <w:r>
              <w:rPr/>
              <w:t xml:space="preserve">Profundizar en propuestas para mejorar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2026-09-26T06:38:58-05:00</dcterms:created>
  <dcterms:modified xsi:type="dcterms:W3CDTF">2026-09-26T06:38:58-05:00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