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Dinámica S Q A SOBRE en Didáctica Tradicional y Tecnología Educativa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análisis, síntesis y pensamiento reflexivo de estudiantes universitarios en el contexto de una dinámica S Q A SOBRE, que integra saberes previos y autointerrogación para fomentar la transformación de la praxis pedagógica mediante tecnología educativa, alineada con estándares internacionales (ISTE).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Dinámica S Q A SOBRE en Didáctica Tradicional y Tecnología Educativa</w:t>
      </w:r>
    </w:p>
    <w:p>
      <w:pPr/>
      <w:r>
        <w:rPr/>
        <w:t xml:space="preserve">Esta rúbrica está diseñada para evaluar la capacidad de análisis, síntesis y pensamiento reflexivo de estudiantes universitarios en el contexto de una dinámica S Q A SOBRE, que integra saberes previos y autointerrogación para fomentar la transformación de la praxis pedagógica mediante tecnología educativa, alineada con estándares internacionales (ISTE).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profundidad en "Qué sé"</w:t>
            </w:r>
          </w:p>
        </w:tc>
        <w:tc>
          <w:tcPr>
            <w:noWrap/>
          </w:tcPr>
          <w:p>
            <w:pPr/>
            <w:r>
              <w:rPr/>
              <w:t xml:space="preserve">Expresa con claridad y detalle saberes previos relevantes y completos, demostrando comprensión sólida.</w:t>
            </w:r>
          </w:p>
        </w:tc>
        <w:tc>
          <w:tcPr>
            <w:noWrap/>
          </w:tcPr>
          <w:p>
            <w:pPr/>
            <w:r>
              <w:rPr/>
              <w:t xml:space="preserve">Presenta saberes previos claros y mayormente relevantes, con comprensión adecuada.</w:t>
            </w:r>
          </w:p>
        </w:tc>
        <w:tc>
          <w:tcPr>
            <w:noWrap/>
          </w:tcPr>
          <w:p>
            <w:pPr/>
            <w:r>
              <w:rPr/>
              <w:t xml:space="preserve">Muestra saberes previos superficiales o parcialmente relevantes,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expresa saberes previos confusos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y especificidad en "Qué quiero saber"</w:t>
            </w:r>
          </w:p>
        </w:tc>
        <w:tc>
          <w:tcPr>
            <w:noWrap/>
          </w:tcPr>
          <w:p>
            <w:pPr/>
            <w:r>
              <w:rPr/>
              <w:t xml:space="preserve">Formula preguntas precisas, pertinentes y profundamente relacionadas con la didáctica y tecnología educativa.</w:t>
            </w:r>
          </w:p>
        </w:tc>
        <w:tc>
          <w:tcPr>
            <w:noWrap/>
          </w:tcPr>
          <w:p>
            <w:pPr/>
            <w:r>
              <w:rPr/>
              <w:t xml:space="preserve">Plantea preguntas claras y relevantes, aunque con menor profundidad o especificidad.</w:t>
            </w:r>
          </w:p>
        </w:tc>
        <w:tc>
          <w:tcPr>
            <w:noWrap/>
          </w:tcPr>
          <w:p>
            <w:pPr/>
            <w:r>
              <w:rPr/>
              <w:t xml:space="preserve">Genera preguntas generales o poco enfocadas, con relevancia limitada.</w:t>
            </w:r>
          </w:p>
        </w:tc>
        <w:tc>
          <w:tcPr>
            <w:noWrap/>
          </w:tcPr>
          <w:p>
            <w:pPr/>
            <w:r>
              <w:rPr/>
              <w:t xml:space="preserve">No plantea preguntas o estas son vagas y no relacionadas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síntesis para el cierre en "Qué aprendí"</w:t>
            </w:r>
          </w:p>
        </w:tc>
        <w:tc>
          <w:tcPr>
            <w:noWrap/>
          </w:tcPr>
          <w:p>
            <w:pPr/>
            <w:r>
              <w:rPr/>
              <w:t xml:space="preserve">Resume con precisión y profundidad los aprendizajes, integrando saberes y nuevas ideas con reflexión crítica.</w:t>
            </w:r>
          </w:p>
        </w:tc>
        <w:tc>
          <w:tcPr>
            <w:noWrap/>
          </w:tcPr>
          <w:p>
            <w:pPr/>
            <w:r>
              <w:rPr/>
              <w:t xml:space="preserve">Resume aprendizajes de forma clara, integrando saberes y nuevas ideas con cierta reflexión.</w:t>
            </w:r>
          </w:p>
        </w:tc>
        <w:tc>
          <w:tcPr>
            <w:noWrap/>
          </w:tcPr>
          <w:p>
            <w:pPr/>
            <w:r>
              <w:rPr/>
              <w:t xml:space="preserve">Resume aprendizajes de forma general, con integración y reflexión limitadas.</w:t>
            </w:r>
          </w:p>
        </w:tc>
        <w:tc>
          <w:tcPr>
            <w:noWrap/>
          </w:tcPr>
          <w:p>
            <w:pPr/>
            <w:r>
              <w:rPr/>
              <w:t xml:space="preserve">No realiza síntesis o ésta es confusa, incompleta o sin reflexión.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las tres columnas (S Q A)</w:t>
            </w:r>
          </w:p>
        </w:tc>
        <w:tc>
          <w:tcPr>
            <w:noWrap/>
          </w:tcPr>
          <w:p>
            <w:pPr/>
            <w:r>
              <w:rPr/>
              <w:t xml:space="preserve">Las tres columnas están claramente relacionadas, formando un hilo conductor lógico y reflexivo.</w:t>
            </w:r>
          </w:p>
        </w:tc>
        <w:tc>
          <w:tcPr>
            <w:noWrap/>
          </w:tcPr>
          <w:p>
            <w:pPr/>
            <w:r>
              <w:rPr/>
              <w:t xml:space="preserve">Existe coherencia evidente entre las columnas, aunque con leves desconexiones.</w:t>
            </w:r>
          </w:p>
        </w:tc>
        <w:tc>
          <w:tcPr>
            <w:noWrap/>
          </w:tcPr>
          <w:p>
            <w:pPr/>
            <w:r>
              <w:rPr/>
              <w:t xml:space="preserve">Relación entre columnas es superficial o presenta inconsistencias evidentes.</w:t>
            </w:r>
          </w:p>
        </w:tc>
        <w:tc>
          <w:tcPr>
            <w:noWrap/>
          </w:tcPr>
          <w:p>
            <w:pPr/>
            <w:r>
              <w:rPr/>
              <w:t xml:space="preserve">No hay coherencia ni conexión entre las tres columnas.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pensamiento reflexivo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y reflexivo profundo que cuestiona y transforma la praxis pedagógica.</w:t>
            </w:r>
          </w:p>
        </w:tc>
        <w:tc>
          <w:tcPr>
            <w:noWrap/>
          </w:tcPr>
          <w:p>
            <w:pPr/>
            <w:r>
              <w:rPr/>
              <w:t xml:space="preserve">Aplica pensamiento reflexivo con ciertas críticas y propuestas para mejora.</w:t>
            </w:r>
          </w:p>
        </w:tc>
        <w:tc>
          <w:tcPr>
            <w:noWrap/>
          </w:tcPr>
          <w:p>
            <w:pPr/>
            <w:r>
              <w:rPr/>
              <w:t xml:space="preserve">Muestra pensamiento reflexivo limitado y poco profundo.</w:t>
            </w:r>
          </w:p>
        </w:tc>
        <w:tc>
          <w:tcPr>
            <w:noWrap/>
          </w:tcPr>
          <w:p>
            <w:pPr/>
            <w:r>
              <w:rPr/>
              <w:t xml:space="preserve">No evidencia pensamiento reflexivo ni cuestionamiento.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la tecnología educativa en el análisis</w:t>
            </w:r>
          </w:p>
        </w:tc>
        <w:tc>
          <w:tcPr>
            <w:noWrap/>
          </w:tcPr>
          <w:p>
            <w:pPr/>
            <w:r>
              <w:rPr/>
              <w:t xml:space="preserve">Incorpora de manera explícita y crítica conceptos y aplicaciones de tecnología educativa.</w:t>
            </w:r>
          </w:p>
        </w:tc>
        <w:tc>
          <w:tcPr>
            <w:noWrap/>
          </w:tcPr>
          <w:p>
            <w:pPr/>
            <w:r>
              <w:rPr/>
              <w:t xml:space="preserve">Incluye referencias relevantes a tecnología educativa con análisis adecuado.</w:t>
            </w:r>
          </w:p>
        </w:tc>
        <w:tc>
          <w:tcPr>
            <w:noWrap/>
          </w:tcPr>
          <w:p>
            <w:pPr/>
            <w:r>
              <w:rPr/>
              <w:t xml:space="preserve">Menciona tecnología educativa de forma superficial o poco integrada.</w:t>
            </w:r>
          </w:p>
        </w:tc>
        <w:tc>
          <w:tcPr>
            <w:noWrap/>
          </w:tcPr>
          <w:p>
            <w:pPr/>
            <w:r>
              <w:rPr/>
              <w:t xml:space="preserve">No incluye ni menciona tecnología educativa.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estándares internacionales (ISTE)</w:t>
            </w:r>
          </w:p>
        </w:tc>
        <w:tc>
          <w:tcPr>
            <w:noWrap/>
          </w:tcPr>
          <w:p>
            <w:pPr/>
            <w:r>
              <w:rPr/>
              <w:t xml:space="preserve">Relaciona con precisión los contenidos con estándares ISTE, demostrando comprensión avanzada.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los contenidos con estándares ISTE,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o parcial de los estándares ISTE en el análisis.</w:t>
            </w:r>
          </w:p>
        </w:tc>
        <w:tc>
          <w:tcPr>
            <w:noWrap/>
          </w:tcPr>
          <w:p>
            <w:pPr/>
            <w:r>
              <w:rPr/>
              <w:t xml:space="preserve">No evidencia relación ni comprensión de los estándares ISTE.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 la tabla</w:t>
            </w:r>
          </w:p>
        </w:tc>
        <w:tc>
          <w:tcPr>
            <w:noWrap/>
          </w:tcPr>
          <w:p>
            <w:pPr/>
            <w:r>
              <w:rPr/>
              <w:t xml:space="preserve">Tabla organizada, legible y completa, facilitando el seguimiento y la autoevaluación.</w:t>
            </w:r>
          </w:p>
        </w:tc>
        <w:tc>
          <w:tcPr>
            <w:noWrap/>
          </w:tcPr>
          <w:p>
            <w:pPr/>
            <w:r>
              <w:rPr/>
              <w:t xml:space="preserve">Tabla clara y ordenada, con mínimos errores en presentación.</w:t>
            </w:r>
          </w:p>
        </w:tc>
        <w:tc>
          <w:tcPr>
            <w:noWrap/>
          </w:tcPr>
          <w:p>
            <w:pPr/>
            <w:r>
              <w:rPr/>
              <w:t xml:space="preserve">Tabla desorganizada o con elementos incompletos, afecta la comprensión.</w:t>
            </w:r>
          </w:p>
        </w:tc>
        <w:tc>
          <w:tcPr>
            <w:noWrap/>
          </w:tcPr>
          <w:p>
            <w:pPr/>
            <w:r>
              <w:rPr/>
              <w:t xml:space="preserve">Tabla pobremente presentada, ilegible o incompleta en la mayoría de columnas.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2026-09-26T06:35:13-05:00</dcterms:created>
  <dcterms:modified xsi:type="dcterms:W3CDTF">2026-09-26T06:35:13-05:00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