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Resolución de Problemas Mediante Modelización con Funciones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resolver problemas o situaciones reales o hipotéticas usando funciones reales, identificando variables significativas y relaciones, y juzgando la pertinencia y validez de los resultados obtenidos, con o sin el uso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Resolución de Problemas Mediante Modelización con Funciones Reales</w:t>
      </w:r>
    </w:p>
    <w:p>
      <w:pPr/>
      <w:r>
        <w:rPr/>
        <w:t xml:space="preserve">Esta rúbrica evalúa la capacidad de los estudiantes de secundaria (12-15 años) para resolver problemas o situaciones reales o hipotéticas usando funciones reales, identificando variables significativas y relaciones, y juzgando la pertinencia y validez de los resultados obtenidos, con o sin el uso de tecnología.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variables significativas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 relevantes con claridad y precisión para la situación o problema dado.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relevantes,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relevantes, pero omite o confunde varias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variables significativas o las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función matemática</w:t>
            </w:r>
          </w:p>
        </w:tc>
        <w:tc>
          <w:tcPr>
            <w:noWrap/>
          </w:tcPr>
          <w:p>
            <w:pPr/>
            <w:r>
              <w:rPr/>
              <w:t xml:space="preserve">Formula la función real adecuada que modela correctamente la relación entre variables.</w:t>
            </w:r>
          </w:p>
        </w:tc>
        <w:tc>
          <w:tcPr>
            <w:noWrap/>
          </w:tcPr>
          <w:p>
            <w:pPr/>
            <w:r>
              <w:rPr/>
              <w:t xml:space="preserve">Formula una función que representa la relación,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Formula una función pero con errores significativos en la relación o en el tipo de función.</w:t>
            </w:r>
          </w:p>
        </w:tc>
        <w:tc>
          <w:tcPr>
            <w:noWrap/>
          </w:tcPr>
          <w:p>
            <w:pPr/>
            <w:r>
              <w:rPr/>
              <w:t xml:space="preserve">No formula una función adecuada o no logra representar la relación entre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tecnología (opcional)</w:t>
            </w:r>
          </w:p>
        </w:tc>
        <w:tc>
          <w:tcPr>
            <w:noWrap/>
          </w:tcPr>
          <w:p>
            <w:pPr/>
            <w:r>
              <w:rPr/>
              <w:t xml:space="preserve">Emplea la tecnología con precisión para facilitar la resolución y validación del modelo.</w:t>
            </w:r>
          </w:p>
        </w:tc>
        <w:tc>
          <w:tcPr>
            <w:noWrap/>
          </w:tcPr>
          <w:p>
            <w:pPr/>
            <w:r>
              <w:rPr/>
              <w:t xml:space="preserve">Utiliza la tecnología correctamente, aunque con alguna dificultad menor o error leve.</w:t>
            </w:r>
          </w:p>
        </w:tc>
        <w:tc>
          <w:tcPr>
            <w:noWrap/>
          </w:tcPr>
          <w:p>
            <w:pPr/>
            <w:r>
              <w:rPr/>
              <w:t xml:space="preserve">Usa la tecnología pero con errores que afectan la calidad de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tecnología o lo hace de forma incorrecta, impidiendo avanzar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procedimientos matemáticos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procedimientos adecuados,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problema, pero comete errores importantes en los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presenta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claridad, relacionándolos adecuadamente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limitada o con algunas confusiones respecto al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 interpretación es incorrecta y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Juzgar pertinencia y validez de resultados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pertinencia y validez de los resultados, identificando posibles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pertinencia y validez de los resultados, con algunas limitaciones señaladas.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pertinencia o validez, pero sin un análisis claro o completo.</w:t>
            </w:r>
          </w:p>
        </w:tc>
        <w:tc>
          <w:tcPr>
            <w:noWrap/>
          </w:tcPr>
          <w:p>
            <w:pPr/>
            <w:r>
              <w:rPr/>
              <w:t xml:space="preserve">No evalúa la pertinencia ni validez de los resultados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procedimientos y resultados de forma clara, precisa y organizada, usando notación adecuada.</w:t>
            </w:r>
          </w:p>
        </w:tc>
        <w:tc>
          <w:tcPr>
            <w:noWrap/>
          </w:tcPr>
          <w:p>
            <w:pPr/>
            <w:r>
              <w:rPr/>
              <w:t xml:space="preserve">Comunica procedimientos y resultados con claridad, aunque con pequeños errores en notación o expresión.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presentando errores frecuentes en notación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procedimientos ni resultados,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modelización</w:t>
            </w:r>
          </w:p>
        </w:tc>
        <w:tc>
          <w:tcPr>
            <w:noWrap/>
          </w:tcPr>
          <w:p>
            <w:pPr/>
            <w:r>
              <w:rPr/>
              <w:t xml:space="preserve">Propone enfoques originales y creativos para modelar el problema,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Propone enfoques adecuados con cierta originalidad, aunque convencionales.</w:t>
            </w:r>
          </w:p>
        </w:tc>
        <w:tc>
          <w:tcPr>
            <w:noWrap/>
          </w:tcPr>
          <w:p>
            <w:pPr/>
            <w:r>
              <w:rPr/>
              <w:t xml:space="preserve">Propone modelos básicos sin mayor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propone modelos adecuados para la situación.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2026-09-25T19:46:25-05:00</dcterms:created>
  <dcterms:modified xsi:type="dcterms:W3CDTF">2026-09-25T19:46:25-05:00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