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emprendimiento en estudiantes de secundaria (12-15 años), enfocándose en su capacidad para analizar, evaluar y comprender situaciones relacionadas con proyectos emprendedores. La evaluación se realiza en tiempo real mediante la observación directa,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Emprendimiento</w:t>
      </w:r>
    </w:p>
    <w:p>
      <w:pPr/>
      <w:r>
        <w:rPr/>
        <w:t xml:space="preserve">Esta rúbrica está diseñada para evaluar las habilidades de emprendimiento en estudiantes de secundaria (12-15 años), enfocándose en su capacidad para analizar, evaluar y comprender situaciones relacionadas con proyectos emprendedores. La evaluación se realiza en tiempo real mediante la observación directa, utilizando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No reconoce oportunidades o problemas para emprender</w:t>
            </w:r>
          </w:p>
        </w:tc>
        <w:tc>
          <w:tcPr>
            <w:noWrap/>
          </w:tcPr>
          <w:p>
            <w:pPr/>
            <w:r>
              <w:rPr/>
              <w:t xml:space="preserve">Reconoce pocas oportunidades con dificultad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Detecta oportunidades relevantes en situaciones comunes</w:t>
            </w:r>
          </w:p>
        </w:tc>
        <w:tc>
          <w:tcPr>
            <w:noWrap/>
          </w:tcPr>
          <w:p>
            <w:pPr/>
            <w:r>
              <w:rPr/>
              <w:t xml:space="preserve">Analiza y reconoce claramente oportunidades innovadoras y viables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consecuencias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sin profundidad</w:t>
            </w:r>
          </w:p>
        </w:tc>
        <w:tc>
          <w:tcPr>
            <w:noWrap/>
          </w:tcPr>
          <w:p>
            <w:pPr/>
            <w:r>
              <w:rPr/>
              <w:t xml:space="preserve">Analiza riesgos básicos y sus posibles efectos</w:t>
            </w:r>
          </w:p>
        </w:tc>
        <w:tc>
          <w:tcPr>
            <w:noWrap/>
          </w:tcPr>
          <w:p>
            <w:pPr/>
            <w:r>
              <w:rPr/>
              <w:t xml:space="preserve">Evalúa riesgos relevantes y propone soluciones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estratégico de riesgos y mitigaciones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toma sin fundamento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o incongruentes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alguna justificación</w:t>
            </w:r>
          </w:p>
        </w:tc>
        <w:tc>
          <w:tcPr>
            <w:noWrap/>
          </w:tcPr>
          <w:p>
            <w:pPr/>
            <w:r>
              <w:rPr/>
              <w:t xml:space="preserve">Toma decisiones oportunas basadas en análisis claros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estratégicas con excelente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recursos disponibles</w:t>
            </w:r>
          </w:p>
        </w:tc>
        <w:tc>
          <w:tcPr>
            <w:noWrap/>
          </w:tcPr>
          <w:p>
            <w:pPr/>
            <w:r>
              <w:rPr/>
              <w:t xml:space="preserve">No identifica recursos necesarios ni disponibles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no los relaciona bien</w:t>
            </w:r>
          </w:p>
        </w:tc>
        <w:tc>
          <w:tcPr>
            <w:noWrap/>
          </w:tcPr>
          <w:p>
            <w:pPr/>
            <w:r>
              <w:rPr/>
              <w:t xml:space="preserve">Identifica recursos básicos y su utilidad</w:t>
            </w:r>
          </w:p>
        </w:tc>
        <w:tc>
          <w:tcPr>
            <w:noWrap/>
          </w:tcPr>
          <w:p>
            <w:pPr/>
            <w:r>
              <w:rPr/>
              <w:t xml:space="preserve">Comprende y utiliza recursos de forma adecuada</w:t>
            </w:r>
          </w:p>
        </w:tc>
        <w:tc>
          <w:tcPr>
            <w:noWrap/>
          </w:tcPr>
          <w:p>
            <w:pPr/>
            <w:r>
              <w:rPr/>
              <w:t xml:space="preserve">Optimiza y gestiona recursos de manera eficiente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No evalúa resultados ni consecuencias</w:t>
            </w:r>
          </w:p>
        </w:tc>
        <w:tc>
          <w:tcPr>
            <w:noWrap/>
          </w:tcPr>
          <w:p>
            <w:pPr/>
            <w:r>
              <w:rPr/>
              <w:t xml:space="preserve">Evalúa resultados superficiales o incompletos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con criterios claros y coherentes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propone mejoras basadas en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No comunica ideas o es confuso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básica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persuasiva y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cooperación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manera básica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al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el trabajo en equipo eficazmente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emprendedores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de manera limitada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claridad</w:t>
            </w:r>
          </w:p>
        </w:tc>
        <w:tc>
          <w:tcPr>
            <w:noWrap/>
          </w:tcPr>
          <w:p>
            <w:pPr/>
            <w:r>
              <w:rPr/>
              <w:t xml:space="preserve">Aplica conceptos de emprendimiento con buena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avanzada de conceptos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2026-09-25T23:31:17-05:00</dcterms:created>
  <dcterms:modified xsi:type="dcterms:W3CDTF">2026-09-25T23:31:17-05:00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