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Dramatización Grupal: Escritura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dramatización grupal en estudiantes de secundaria (12-15 años), enfocándose en la claridad verbal, uso de recursos no verbales, identificación de roles y coherencia del mensaje, para lograr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Dramatización Grupal: Escritura y Expresión Oral</w:t>
      </w:r>
    </w:p>
    <w:p>
      <w:pPr/>
      <w:r>
        <w:rPr/>
        <w:t xml:space="preserve">Esta rúbrica está diseñada para evaluar la dramatización grupal en estudiantes de secundaria (12-15 años), enfocándose en la claridad verbal, uso de recursos no verbales, identificación de roles y coherencia del mensaje, para lograr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Sobresaliente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en la Expresión Verbal</w:t>
            </w:r>
            <w:br/>
            <w:r>
              <w:rPr/>
              <w:t xml:space="preserve">Habla con tono audible, pronunciación y fluidez adecuadas.</w:t>
            </w:r>
          </w:p>
        </w:tc>
        <w:tc>
          <w:tcPr>
            <w:noWrap/>
          </w:tcPr>
          <w:p>
            <w:pPr/>
            <w:r>
              <w:rPr/>
              <w:t xml:space="preserve">Habla siempre con tono claro y audible, pronunciación impecable y fluidez total interpretando su rol.</w:t>
            </w:r>
          </w:p>
        </w:tc>
        <w:tc>
          <w:tcPr>
            <w:noWrap/>
          </w:tcPr>
          <w:p>
            <w:pPr/>
            <w:r>
              <w:rPr/>
              <w:t xml:space="preserve">Generalmente usa un tono apropiado y pronunciación correcta, con buena fluidez en su intervención.</w:t>
            </w:r>
          </w:p>
        </w:tc>
        <w:tc>
          <w:tcPr>
            <w:noWrap/>
          </w:tcPr>
          <w:p>
            <w:pPr/>
            <w:r>
              <w:rPr/>
              <w:t xml:space="preserve">Habla con tono audible la mayoría del tiempo, con algunas imprecisiones en la pronunciación o fluidez.</w:t>
            </w:r>
          </w:p>
        </w:tc>
        <w:tc>
          <w:tcPr>
            <w:noWrap/>
          </w:tcPr>
          <w:p>
            <w:pPr/>
            <w:r>
              <w:rPr/>
              <w:t xml:space="preserve">Su voz es a veces inaudible o presenta dificultades notables en pronunciación y fluidez.</w:t>
            </w:r>
          </w:p>
        </w:tc>
        <w:tc>
          <w:tcPr>
            <w:noWrap/>
          </w:tcPr>
          <w:p>
            <w:pPr/>
            <w:r>
              <w:rPr/>
              <w:t xml:space="preserve">Habla en tono bajo o ininteligible, con pronunciación incorrecta y poca o nula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Eficiente de Recursos No Verbales</w:t>
            </w:r>
            <w:br/>
            <w:r>
              <w:rPr/>
              <w:t xml:space="preserve">Gestos, expresiones y posturas naturales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y posturas de forma natural y constante, reforzando claramente el mensaje.</w:t>
            </w:r>
          </w:p>
        </w:tc>
        <w:tc>
          <w:tcPr>
            <w:noWrap/>
          </w:tcPr>
          <w:p>
            <w:pPr/>
            <w:r>
              <w:rPr/>
              <w:t xml:space="preserve">Usa recursos no verbales con buena frecuencia y pertinencia para apoyar el mensaje.</w:t>
            </w:r>
          </w:p>
        </w:tc>
        <w:tc>
          <w:tcPr>
            <w:noWrap/>
          </w:tcPr>
          <w:p>
            <w:pPr/>
            <w:r>
              <w:rPr/>
              <w:t xml:space="preserve">Emplea algunos gestos o expresiones que complementan el mensaje,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no verbales y en ocasiones no coinciden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los emplea de manera inapropiada, sin apoyar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Clara de su Rol / Elemento</w:t>
            </w:r>
            <w:br/>
            <w:r>
              <w:rPr/>
              <w:t xml:space="preserve">Distinción entre Emisor y Receptor en la dramatización.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claramente su rol como Emisor o Receptor en toda la dramatización.</w:t>
            </w:r>
          </w:p>
        </w:tc>
        <w:tc>
          <w:tcPr>
            <w:noWrap/>
          </w:tcPr>
          <w:p>
            <w:pPr/>
            <w:r>
              <w:rPr/>
              <w:t xml:space="preserve">Generalmente distingue y actúa adecuadamente según su rol en la mayoría de la dramatización.</w:t>
            </w:r>
          </w:p>
        </w:tc>
        <w:tc>
          <w:tcPr>
            <w:noWrap/>
          </w:tcPr>
          <w:p>
            <w:pPr/>
            <w:r>
              <w:rPr/>
              <w:t xml:space="preserve">Identifica su rol en la dramatización con algunas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o representar su rol en varias partes de la dramatización.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claramente su rol, generando confusión en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y Estructura del Mensaje</w:t>
            </w:r>
            <w:br/>
            <w:r>
              <w:rPr/>
              <w:t xml:space="preserve">Mensaje claro y con sentido dentro del contexto.</w:t>
            </w:r>
          </w:p>
        </w:tc>
        <w:tc>
          <w:tcPr>
            <w:noWrap/>
          </w:tcPr>
          <w:p>
            <w:pPr/>
            <w:r>
              <w:rPr/>
              <w:t xml:space="preserve">El mensaje es completamente claro, coherente y bien estructurado, se ajusta perfectamente al contexto.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 en su mayoría, con estructura lógica y adecuado al contexto.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con algunos lapsos en coherencia o estructura dentro del contexto.</w:t>
            </w:r>
          </w:p>
        </w:tc>
        <w:tc>
          <w:tcPr>
            <w:noWrap/>
          </w:tcPr>
          <w:p>
            <w:pPr/>
            <w:r>
              <w:rPr/>
              <w:t xml:space="preserve">El mensaje presenta incoherencias o estructuras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y carece de estructura, no se ajusta al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2026-09-25T21:13:10-05:00</dcterms:created>
  <dcterms:modified xsi:type="dcterms:W3CDTF">2026-09-25T21:13:10-05:00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