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Pasantías Educativas 2026: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y detallada las habilidades socioemocionales demostradas durante las pasantías educativas, enfocándose en el manejo de contenidos, desempeño en la pasantía, comunicación, portafolio digital, autoevaluación y reflexión crítica,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Pasantías Educativas 2026: Habilidades Socioemocionales</w:t>
      </w:r>
    </w:p>
    <w:p>
      <w:pPr/>
      <w:r>
        <w:rPr/>
        <w:t xml:space="preserve">Esta rúbrica evalúa de manera individual y detallada las habilidades socioemocionales demostradas durante las pasantías educativas, enfocándose en el manejo de contenidos, desempeño en la pasantía, comunicación, portafolio digital, autoevaluación y reflexión crítica,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contenidos</w:t>
            </w:r>
            <w:br/>
            <w:r>
              <w:rPr/>
              <w:t xml:space="preserve">Demuestra comprensión profunda y precisa de los temas relacionados con la pasantía.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contenidos, integrando conocimientos y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contenidos y los aplica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entendimiento claro de los contenidos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en pasantía</w:t>
            </w:r>
            <w:br/>
            <w:r>
              <w:rPr/>
              <w:t xml:space="preserve">Participa activamente y muestra responsabilidad y compromiso en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Demuestra iniciativa, responsabilidad y participación constante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las tareas con responsabilidad y participa de forma adecuada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Realiza las tareas con supervisión y participación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presenta falta de compromiso y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con comunicación fluida</w:t>
            </w:r>
            <w:br/>
            <w:r>
              <w:rPr/>
              <w:t xml:space="preserve">Presenta ideas de forma clara, organizada y con un lenguaje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confianza, claridad y coherencia, usando un lenguaje apropiado y conectando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aunque con algunos vacíos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organizada o con lenguaje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el mensaje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Portafolio digital</w:t>
            </w:r>
            <w:br/>
            <w:r>
              <w:rPr/>
              <w:t xml:space="preserve">Organización, calidad y creatividad en la presentación digital del trabajo.</w:t>
            </w:r>
          </w:p>
        </w:tc>
        <w:tc>
          <w:tcPr>
            <w:noWrap/>
          </w:tcPr>
          <w:p>
            <w:pPr/>
            <w:r>
              <w:rPr/>
              <w:t xml:space="preserve">Portafolio completo, bien organizado, visualmente atractivo y con evidencias claras y variadas.</w:t>
            </w:r>
          </w:p>
        </w:tc>
        <w:tc>
          <w:tcPr>
            <w:noWrap/>
          </w:tcPr>
          <w:p>
            <w:pPr/>
            <w:r>
              <w:rPr/>
              <w:t xml:space="preserve">Portafolio organizado y con evidencias suficientes,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Portafolio presentado con elementos básicos pero con falta de organización o contenido limitado.</w:t>
            </w:r>
          </w:p>
        </w:tc>
        <w:tc>
          <w:tcPr>
            <w:noWrap/>
          </w:tcPr>
          <w:p>
            <w:pPr/>
            <w:r>
              <w:rPr/>
              <w:t xml:space="preserve">Portafolio incompleto, desorganizado o sin evidencias claras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Autoevaluación: fortalezas y debilidades</w:t>
            </w:r>
            <w:br/>
            <w:r>
              <w:rPr/>
              <w:t xml:space="preserve">Capacidad para identificar y analizar con honestidad sus propios puntos fuertes y áreas a mejorar.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claramente fortalezas y debilidades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fortalezas y debilidades de forma clara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pero de forma general o poco reflexiva.</w:t>
            </w:r>
          </w:p>
        </w:tc>
        <w:tc>
          <w:tcPr>
            <w:noWrap/>
          </w:tcPr>
          <w:p>
            <w:pPr/>
            <w:r>
              <w:rPr/>
              <w:t xml:space="preserve">No identifica con claridad sus fortalezas y debilidades o la evaluación es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saberes y prácticas</w:t>
            </w:r>
            <w:br/>
            <w:r>
              <w:rPr/>
              <w:t xml:space="preserve">Analiza críticamente los conocimientos y prácticas aprendidas y las necesarias para la pasantía.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saberes adquiridos y su aplicación en la pasantía.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mencionando aprendizajes y prácticas relevantes con cierto análisis.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crítica, con menciones generales sobre saberes y prácticas.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o falta de conexión con los aprendizajes y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habilidades socioemocionales</w:t>
            </w:r>
            <w:br/>
            <w:r>
              <w:rPr/>
              <w:t xml:space="preserve">Demuestra respeto, colaboración y manejo adecuado de emociones durante la pasantía.</w:t>
            </w:r>
          </w:p>
        </w:tc>
        <w:tc>
          <w:tcPr>
            <w:noWrap/>
          </w:tcPr>
          <w:p>
            <w:pPr/>
            <w:r>
              <w:rPr/>
              <w:t xml:space="preserve">Muestra alta empatía, cooperación activa y buen manejo emocional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Colabora bien y maneja adecuadamente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dificultades ocasionales en la colaboración o manejo emocional.</w:t>
            </w:r>
          </w:p>
        </w:tc>
        <w:tc>
          <w:tcPr>
            <w:noWrap/>
          </w:tcPr>
          <w:p>
            <w:pPr/>
            <w:r>
              <w:rPr/>
              <w:t xml:space="preserve">Presenta conflictos frecuentes o dificultades para relacionarse y manejar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2026-09-26T00:26:21-05:00</dcterms:created>
  <dcterms:modified xsi:type="dcterms:W3CDTF">2026-09-26T00:26:21-05:00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