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Diagnóstico de la Dinámica del Grupo</w:t>
      </w:r>
    </w:p>
    <w:p/>
    <w:p>
      <w:pPr/>
      <w:r>
        <w:rPr>
          <w:color w:val="666666"/>
          <w:sz w:val="20"/>
          <w:szCs w:val="20"/>
          <w:i w:val="1"/>
          <w:iCs w:val="1"/>
        </w:rPr>
        <w:t xml:space="preserve">Rúbrica Analítica | Ciencias de la Salud | Terapia | 4 niveles</w:t>
      </w:r>
    </w:p>
    <w:p/>
    <w:p>
      <w:pPr/>
      <w:r>
        <w:rPr>
          <w:color w:val="2b6cb0"/>
          <w:sz w:val="28"/>
          <w:szCs w:val="28"/>
          <w:b w:val="1"/>
          <w:bCs w:val="1"/>
        </w:rPr>
        <w:t xml:space="preserve">Descripción</w:t>
      </w:r>
    </w:p>
    <w:p>
      <w:pPr/>
      <w:r>
        <w:rPr>
          <w:sz w:val="22"/>
          <w:szCs w:val="22"/>
        </w:rPr>
        <w:t xml:space="preserve">Esta rúbrica está diseñada para evaluar de manera detallada el diagnóstico de la dinámica de grupos en estudiantes universitarios, considerando aspectos fundamentales como las características del grupo, etapas de desarrollo, grado de madurez, ética y comunicación, entre otros. Cada criterio se evalúa en cuatro niveles para identificar fortalezas y áreas de mejora con base en un caso práctico.</w:t>
      </w:r>
    </w:p>
    <w:p/>
    <w:p>
      <w:pPr/>
      <w:r>
        <w:rPr>
          <w:color w:val="2b6cb0"/>
          <w:sz w:val="28"/>
          <w:szCs w:val="28"/>
          <w:b w:val="1"/>
          <w:bCs w:val="1"/>
        </w:rPr>
        <w:t xml:space="preserve">Rúbrica</w:t>
      </w:r>
    </w:p>
    <w:p>
      <w:pPr/>
      <w:r>
        <w:rPr/>
        <w:t xml:space="preserve">Rúbrica Analítica para Evaluar Diagnóstico de la Dinámica del Grupo</w:t>
      </w:r>
    </w:p>
    <w:p>
      <w:pPr/>
      <w:r>
        <w:rPr/>
        <w:t xml:space="preserve">Esta rúbrica está diseñada para evaluar de manera detallada el diagnóstico de la dinámica de grupos en estudiantes universitarios, considerando aspectos fundamentales como las características del grupo, etapas de desarrollo, grado de madurez, ética y comunicación, entre otros. Cada criterio se evalúa en cuatro niveles para identificar fortalezas y áreas de mejora con base en un caso práctico.</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Características del grupo</w:t>
            </w:r>
          </w:p>
        </w:tc>
        <w:tc>
          <w:tcPr>
            <w:noWrap/>
          </w:tcPr>
          <w:p>
            <w:pPr/>
            <w:r>
              <w:rPr/>
              <w:t xml:space="preserve">Describe con claridad y profundidad las características del grupo, integrando múltiples aspectos relevantes.</w:t>
            </w:r>
          </w:p>
        </w:tc>
        <w:tc>
          <w:tcPr>
            <w:noWrap/>
          </w:tcPr>
          <w:p>
            <w:pPr/>
            <w:r>
              <w:rPr/>
              <w:t xml:space="preserve">Identifica correctamente las características principales del grupo con explicación adecuada.</w:t>
            </w:r>
          </w:p>
        </w:tc>
        <w:tc>
          <w:tcPr>
            <w:noWrap/>
          </w:tcPr>
          <w:p>
            <w:pPr/>
            <w:r>
              <w:rPr/>
              <w:t xml:space="preserve">Menciona algunas características básicas, pero con poca profundidad o detalle.</w:t>
            </w:r>
          </w:p>
        </w:tc>
        <w:tc>
          <w:tcPr>
            <w:noWrap/>
          </w:tcPr>
          <w:p>
            <w:pPr/>
            <w:r>
              <w:rPr/>
              <w:t xml:space="preserve">No identifica o describe de manera confusa las características del grupo.</w:t>
            </w:r>
          </w:p>
        </w:tc>
      </w:tr>
      <w:tr>
        <w:trPr/>
        <w:tc>
          <w:tcPr>
            <w:noWrap/>
          </w:tcPr>
          <w:p>
            <w:pPr/>
            <w:r>
              <w:rPr>
                <w:b w:val="1"/>
                <w:bCs w:val="1"/>
              </w:rPr>
              <w:t xml:space="preserve">Etapas de desarrollo del grupo</w:t>
            </w:r>
          </w:p>
        </w:tc>
        <w:tc>
          <w:tcPr>
            <w:noWrap/>
          </w:tcPr>
          <w:p>
            <w:pPr/>
            <w:r>
              <w:rPr/>
              <w:t xml:space="preserve">Analiza con precisión todas las etapas de desarrollo del grupo y su influencia en la dinámica.</w:t>
            </w:r>
          </w:p>
        </w:tc>
        <w:tc>
          <w:tcPr>
            <w:noWrap/>
          </w:tcPr>
          <w:p>
            <w:pPr/>
            <w:r>
              <w:rPr/>
              <w:t xml:space="preserve">Reconoce las etapas principales y su impacto en la dinámica grupal.</w:t>
            </w:r>
          </w:p>
        </w:tc>
        <w:tc>
          <w:tcPr>
            <w:noWrap/>
          </w:tcPr>
          <w:p>
            <w:pPr/>
            <w:r>
              <w:rPr/>
              <w:t xml:space="preserve">Identifica algunas etapas pero con explicación limitada o poco clara.</w:t>
            </w:r>
          </w:p>
        </w:tc>
        <w:tc>
          <w:tcPr>
            <w:noWrap/>
          </w:tcPr>
          <w:p>
            <w:pPr/>
            <w:r>
              <w:rPr/>
              <w:t xml:space="preserve">No reconoce ni explica las etapas de desarrollo del grupo.</w:t>
            </w:r>
          </w:p>
        </w:tc>
      </w:tr>
      <w:tr>
        <w:trPr/>
        <w:tc>
          <w:tcPr>
            <w:noWrap/>
          </w:tcPr>
          <w:p>
            <w:pPr/>
            <w:r>
              <w:rPr>
                <w:b w:val="1"/>
                <w:bCs w:val="1"/>
              </w:rPr>
              <w:t xml:space="preserve">Grado de madurez y pertenencia</w:t>
            </w:r>
          </w:p>
        </w:tc>
        <w:tc>
          <w:tcPr>
            <w:noWrap/>
          </w:tcPr>
          <w:p>
            <w:pPr/>
            <w:r>
              <w:rPr/>
              <w:t xml:space="preserve">Evalúa detalladamente el nivel de madurez y sentido de pertenencia con evidencias claras.</w:t>
            </w:r>
          </w:p>
        </w:tc>
        <w:tc>
          <w:tcPr>
            <w:noWrap/>
          </w:tcPr>
          <w:p>
            <w:pPr/>
            <w:r>
              <w:rPr/>
              <w:t xml:space="preserve">Describe adecuadamente el grado de madurez y pertenencia del grupo.</w:t>
            </w:r>
          </w:p>
        </w:tc>
        <w:tc>
          <w:tcPr>
            <w:noWrap/>
          </w:tcPr>
          <w:p>
            <w:pPr/>
            <w:r>
              <w:rPr/>
              <w:t xml:space="preserve">Menciona el grado de madurez o pertenencia de forma superficial o incompleta.</w:t>
            </w:r>
          </w:p>
        </w:tc>
        <w:tc>
          <w:tcPr>
            <w:noWrap/>
          </w:tcPr>
          <w:p>
            <w:pPr/>
            <w:r>
              <w:rPr/>
              <w:t xml:space="preserve">No considera el grado de madurez ni pertenencia en el diagnóstico.</w:t>
            </w:r>
          </w:p>
        </w:tc>
      </w:tr>
      <w:tr>
        <w:trPr/>
        <w:tc>
          <w:tcPr>
            <w:noWrap/>
          </w:tcPr>
          <w:p>
            <w:pPr/>
            <w:r>
              <w:rPr>
                <w:b w:val="1"/>
                <w:bCs w:val="1"/>
              </w:rPr>
              <w:t xml:space="preserve">Ética, moral y conciencia grupal</w:t>
            </w:r>
          </w:p>
        </w:tc>
        <w:tc>
          <w:tcPr>
            <w:noWrap/>
          </w:tcPr>
          <w:p>
            <w:pPr/>
            <w:r>
              <w:rPr/>
              <w:t xml:space="preserve">Integra una reflexión profunda sobre ética, moral y conciencia grupal con ejemplos pertinentes.</w:t>
            </w:r>
          </w:p>
        </w:tc>
        <w:tc>
          <w:tcPr>
            <w:noWrap/>
          </w:tcPr>
          <w:p>
            <w:pPr/>
            <w:r>
              <w:rPr/>
              <w:t xml:space="preserve">Incluye consideraciones relevantes sobre ética, moral y conciencia grupal.</w:t>
            </w:r>
          </w:p>
        </w:tc>
        <w:tc>
          <w:tcPr>
            <w:noWrap/>
          </w:tcPr>
          <w:p>
            <w:pPr/>
            <w:r>
              <w:rPr/>
              <w:t xml:space="preserve">Aborda superficialmente aspectos éticos y morales sin profundizar.</w:t>
            </w:r>
          </w:p>
        </w:tc>
        <w:tc>
          <w:tcPr>
            <w:noWrap/>
          </w:tcPr>
          <w:p>
            <w:pPr/>
            <w:r>
              <w:rPr/>
              <w:t xml:space="preserve">Ignora o no reconoce la importancia de la ética y moral en el grupo.</w:t>
            </w:r>
          </w:p>
        </w:tc>
      </w:tr>
      <w:tr>
        <w:trPr/>
        <w:tc>
          <w:tcPr>
            <w:noWrap/>
          </w:tcPr>
          <w:p>
            <w:pPr/>
            <w:r>
              <w:rPr>
                <w:b w:val="1"/>
                <w:bCs w:val="1"/>
              </w:rPr>
              <w:t xml:space="preserve">Relaciones interpersonales afectivas</w:t>
            </w:r>
          </w:p>
        </w:tc>
        <w:tc>
          <w:tcPr>
            <w:noWrap/>
          </w:tcPr>
          <w:p>
            <w:pPr/>
            <w:r>
              <w:rPr/>
              <w:t xml:space="preserve">Describe con claridad y detalle la calidad y tipo de relaciones afectivas entre miembros.</w:t>
            </w:r>
          </w:p>
        </w:tc>
        <w:tc>
          <w:tcPr>
            <w:noWrap/>
          </w:tcPr>
          <w:p>
            <w:pPr/>
            <w:r>
              <w:rPr/>
              <w:t xml:space="preserve">Reconoce y explica las relaciones interpersonales afectivas principales.</w:t>
            </w:r>
          </w:p>
        </w:tc>
        <w:tc>
          <w:tcPr>
            <w:noWrap/>
          </w:tcPr>
          <w:p>
            <w:pPr/>
            <w:r>
              <w:rPr/>
              <w:t xml:space="preserve">Menciona relaciones afectivas pero sin profundidad ni ejemplos claros.</w:t>
            </w:r>
          </w:p>
        </w:tc>
        <w:tc>
          <w:tcPr>
            <w:noWrap/>
          </w:tcPr>
          <w:p>
            <w:pPr/>
            <w:r>
              <w:rPr/>
              <w:t xml:space="preserve">No identifica ni analiza las relaciones afectivas dentro del grupo.</w:t>
            </w:r>
          </w:p>
        </w:tc>
      </w:tr>
      <w:tr>
        <w:trPr/>
        <w:tc>
          <w:tcPr>
            <w:noWrap/>
          </w:tcPr>
          <w:p>
            <w:pPr/>
            <w:r>
              <w:rPr>
                <w:b w:val="1"/>
                <w:bCs w:val="1"/>
              </w:rPr>
              <w:t xml:space="preserve">Habilidades y actitudes</w:t>
            </w:r>
          </w:p>
        </w:tc>
        <w:tc>
          <w:tcPr>
            <w:noWrap/>
          </w:tcPr>
          <w:p>
            <w:pPr/>
            <w:r>
              <w:rPr/>
              <w:t xml:space="preserve">Evalúa de manera completa las habilidades y actitudes presentes, destacando fortalezas y debilidades.</w:t>
            </w:r>
          </w:p>
        </w:tc>
        <w:tc>
          <w:tcPr>
            <w:noWrap/>
          </w:tcPr>
          <w:p>
            <w:pPr/>
            <w:r>
              <w:rPr/>
              <w:t xml:space="preserve">Identifica las principales habilidades y actitudes del grupo con explicación adecuada.</w:t>
            </w:r>
          </w:p>
        </w:tc>
        <w:tc>
          <w:tcPr>
            <w:noWrap/>
          </w:tcPr>
          <w:p>
            <w:pPr/>
            <w:r>
              <w:rPr/>
              <w:t xml:space="preserve">Menciona algunas habilidades o actitudes pero con análisis limitado.</w:t>
            </w:r>
          </w:p>
        </w:tc>
        <w:tc>
          <w:tcPr>
            <w:noWrap/>
          </w:tcPr>
          <w:p>
            <w:pPr/>
            <w:r>
              <w:rPr/>
              <w:t xml:space="preserve">No identifica ni evalúa habilidades ni actitudes del grupo.</w:t>
            </w:r>
          </w:p>
        </w:tc>
      </w:tr>
      <w:tr>
        <w:trPr/>
        <w:tc>
          <w:tcPr>
            <w:noWrap/>
          </w:tcPr>
          <w:p>
            <w:pPr/>
            <w:r>
              <w:rPr>
                <w:b w:val="1"/>
                <w:bCs w:val="1"/>
              </w:rPr>
              <w:t xml:space="preserve">Comunicación: efectiva, formal e informal, ascendente, descendente y lateral</w:t>
            </w:r>
          </w:p>
        </w:tc>
        <w:tc>
          <w:tcPr>
            <w:noWrap/>
          </w:tcPr>
          <w:p>
            <w:pPr/>
            <w:r>
              <w:rPr/>
              <w:t xml:space="preserve">Analiza en profundidad todos los tipos de comunicación presentes, con ejemplos claros y pertinentes.</w:t>
            </w:r>
          </w:p>
        </w:tc>
        <w:tc>
          <w:tcPr>
            <w:noWrap/>
          </w:tcPr>
          <w:p>
            <w:pPr/>
            <w:r>
              <w:rPr/>
              <w:t xml:space="preserve">Describe correctamente los tipos de comunicación y su impacto en la dinámica grupal.</w:t>
            </w:r>
          </w:p>
        </w:tc>
        <w:tc>
          <w:tcPr>
            <w:noWrap/>
          </w:tcPr>
          <w:p>
            <w:pPr/>
            <w:r>
              <w:rPr/>
              <w:t xml:space="preserve">Menciona algunos tipos de comunicación pero con poca claridad o detalle.</w:t>
            </w:r>
          </w:p>
        </w:tc>
        <w:tc>
          <w:tcPr>
            <w:noWrap/>
          </w:tcPr>
          <w:p>
            <w:pPr/>
            <w:r>
              <w:rPr/>
              <w:t xml:space="preserve">No reconoce ni analiza los diferentes tipos de comunicación en el grupo.</w:t>
            </w:r>
          </w:p>
        </w:tc>
      </w:tr>
      <w:tr>
        <w:trPr/>
        <w:tc>
          <w:tcPr>
            <w:noWrap/>
          </w:tcPr>
          <w:p>
            <w:pPr/>
            <w:r>
              <w:rPr>
                <w:b w:val="1"/>
                <w:bCs w:val="1"/>
              </w:rPr>
              <w:t xml:space="preserve">Integración del diagnóstico en reporte</w:t>
            </w:r>
          </w:p>
        </w:tc>
        <w:tc>
          <w:tcPr>
            <w:noWrap/>
          </w:tcPr>
          <w:p>
            <w:pPr/>
            <w:r>
              <w:rPr/>
              <w:t xml:space="preserve">Elabora un reporte cohesivo, bien estructurado y fundamentado que integra todos los aspectos evaluados.</w:t>
            </w:r>
          </w:p>
        </w:tc>
        <w:tc>
          <w:tcPr>
            <w:noWrap/>
          </w:tcPr>
          <w:p>
            <w:pPr/>
            <w:r>
              <w:rPr/>
              <w:t xml:space="preserve">Presenta un reporte claro que incluye la mayoría de los aspectos con buena estructura.</w:t>
            </w:r>
          </w:p>
        </w:tc>
        <w:tc>
          <w:tcPr>
            <w:noWrap/>
          </w:tcPr>
          <w:p>
            <w:pPr/>
            <w:r>
              <w:rPr/>
              <w:t xml:space="preserve">Reporte con estructura básica que incluye algunos aspectos pero con falta de cohesión.</w:t>
            </w:r>
          </w:p>
        </w:tc>
        <w:tc>
          <w:tcPr>
            <w:noWrap/>
          </w:tcPr>
          <w:p>
            <w:pPr/>
            <w:r>
              <w:rPr/>
              <w:t xml:space="preserve">Reporte incompleto, desorganizado o sin integración clara de los aspectos evaluados.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2026-09-26T04:52:31-05:00</dcterms:created>
  <dcterms:modified xsi:type="dcterms:W3CDTF">2026-09-26T04:52:31-05:00</dcterms:modified>
</cp:coreProperties>
</file>

<file path=docProps/custom.xml><?xml version="1.0" encoding="utf-8"?>
<Properties xmlns="http://schemas.openxmlformats.org/officeDocument/2006/custom-properties" xmlns:vt="http://schemas.openxmlformats.org/officeDocument/2006/docPropsVTypes"/>
</file>