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Reels de Instagram en Marketing y Publicidad</w:t></w:r></w:p><w:p/><w:p><w:pPr/><w:r><w:rPr><w:color w:val="666666"/><w:sz w:val="20"/><w:szCs w:val="20"/><w:i w:val="1"/><w:iCs w:val="1"/></w:rPr><w:t xml:space="preserve">Rúbrica Analítica | Economía, Administración & Contaduría | Marketing y publicidad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posgrado para caracterizar y analizar reels de Instagram dentro del contexto de marketing y publicidad, considerando aspectos técnicos, creativos, estratégicos y de diversidad, equidad e inclusión (DEI). Cada criterio se evalúa en cinco niveles de desempeño: Excelente, Sobresaliente, Bueno, Aceptable y 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Reels de Instagram en Marketing y Publicidad</w:t></w:r></w:p><w:p><w:pPr/><w:r><w:rPr/><w:t xml:space="preserve">Esta rúbrica está diseñada para evaluar la capacidad de los estudiantes de posgrado para caracterizar y analizar reels de Instagram dentro del contexto de marketing y publicidad, considerando aspectos técnicos, creativos, estratégicos y de diversidad, equidad e inclusión (DEI). Cada criterio se evalúa en cinco niveles de desempeño: Excelente, Sobresaliente, Bueno, Aceptable y Bajo.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Bajo</w:t></w:r></w:p></w:tc><w:tc><w:tcPr><w:noWrap/></w:tcPr><w:p><w:pPr/><w:r><w:rPr/><w:t xml:space="preserve">Aceptable</w:t></w:r></w:p></w:tc><w:tc><w:tcPr><w:noWrap/></w:tcPr><w:p><w:pPr/><w:r><w:rPr/><w:t xml:space="preserve">Bueno</w:t></w:r></w:p></w:tc><w:tc><w:tcPr><w:noWrap/></w:tcPr><w:p><w:pPr/><w:r><w:rPr/><w:t xml:space="preserve">Sobresaliente</w:t></w:r></w:p></w:tc><w:tc><w:tcPr><w:noWrap/></w:tcPr><w:p><w:pPr/><w:r><w:rPr/><w:t xml:space="preserve">Excelente</w:t></w:r></w:p></w:tc></w:tr><w:tr><w:trPr/><w:tc><w:tcPr><w:noWrap/></w:tcPr><w:p><w:pPr/><w:r><w:rPr><w:b w:val="1"/><w:bCs w:val="1"/></w:rPr><w:t xml:space="preserve">1. Comprensión del Formato Reels</w:t></w:r><w:br/><w:r><w:rPr/><w:t xml:space="preserve">Capacidad para identificar y explicar las características principales del formato reels en Instagram.</w:t></w:r></w:p></w:tc><w:tc><w:tcPr><w:noWrap/></w:tcPr><w:p><w:pPr/><w:r><w:rPr/><w:t xml:space="preserve">No identifica ni explica correctamente las características del formato reels.</w:t></w:r></w:p></w:tc><w:tc><w:tcPr><w:noWrap/></w:tcPr><w:p><w:pPr/><w:r><w:rPr/><w:t xml:space="preserve">Identifica algunas características básicas, con explicaciones poco claras o incompletas.</w:t></w:r></w:p></w:tc><w:tc><w:tcPr><w:noWrap/></w:tcPr><w:p><w:pPr/><w:r><w:rPr/><w:t xml:space="preserve">Describe adecuadamente las características principales del formato reels, pero con detalles limitados.</w:t></w:r></w:p></w:tc><w:tc><w:tcPr><w:noWrap/></w:tcPr><w:p><w:pPr/><w:r><w:rPr/><w:t xml:space="preserve">Explica de manera clara y detallada las características del formato reels, con ejemplos relevantes.</w:t></w:r></w:p></w:tc><w:tc><w:tcPr><w:noWrap/></w:tcPr><w:p><w:pPr/><w:r><w:rPr/><w:t xml:space="preserve">Demuestra comprensión profunda y precisa del formato reels, contextualizando su uso en marketing y publicidad con ejemplos innovadores.</w:t></w:r></w:p></w:tc></w:tr><w:tr><w:trPr/><w:tc><w:tcPr><w:noWrap/></w:tcPr><w:p><w:pPr/><w:r><w:rPr><w:b w:val="1"/><w:bCs w:val="1"/></w:rPr><w:t xml:space="preserve">2. Creatividad y Originalidad</w:t></w:r><w:br/><w:r><w:rPr/><w:t xml:space="preserve">Nivel de innovación y creatividad en el análisis o propuesta de reels de marketing.</w:t></w:r></w:p></w:tc><w:tc><w:tcPr><w:noWrap/></w:tcPr><w:p><w:pPr/><w:r><w:rPr/><w:t xml:space="preserve">Presenta ideas poco creativas o repetitivas sin aportes originales.</w:t></w:r></w:p></w:tc><w:tc><w:tcPr><w:noWrap/></w:tcPr><w:p><w:pPr/><w:r><w:rPr/><w:t xml:space="preserve">Muestra creatividad limitada, con ideas algo convencionales.</w:t></w:r></w:p></w:tc><w:tc><w:tcPr><w:noWrap/></w:tcPr><w:p><w:pPr/><w:r><w:rPr/><w:t xml:space="preserve">Incorpora ideas creativas y originales en el análisis o propuesta.</w:t></w:r></w:p></w:tc><w:tc><w:tcPr><w:noWrap/></w:tcPr><w:p><w:pPr/><w:r><w:rPr/><w:t xml:space="preserve">Demuestra alta creatividad con propuestas innovadoras que destacan en el contexto del marketing.</w:t></w:r></w:p></w:tc><w:tc><w:tcPr><w:noWrap/></w:tcPr><w:p><w:pPr/><w:r><w:rPr/><w:t xml:space="preserve">Exhibe creatividad excepcional y originalidad sobresaliente que aporta nuevas perspectivas al uso de reels en publicidad.</w:t></w:r></w:p></w:tc></w:tr><w:tr><w:trPr/><w:tc><w:tcPr><w:noWrap/></w:tcPr><w:p><w:pPr/><w:r><w:rPr><w:b w:val="1"/><w:bCs w:val="1"/></w:rPr><w:t xml:space="preserve">3. Aplicación de Estrategias de Marketing</w:t></w:r><w:br/><w:r><w:rPr/><w:t xml:space="preserve">Capacidad para relacionar y aplicar estrategias de marketing adecuadas en reels.</w:t></w:r></w:p></w:tc><w:tc><w:tcPr><w:noWrap/></w:tcPr><w:p><w:pPr/><w:r><w:rPr/><w:t xml:space="preserve">No relaciona los reels con ninguna estrategia de marketing.</w:t></w:r></w:p></w:tc><w:tc><w:tcPr><w:noWrap/></w:tcPr><w:p><w:pPr/><w:r><w:rPr/><w:t xml:space="preserve">Relaciona reels con estrategias básicas de marketing, con poca profundidad.</w:t></w:r></w:p></w:tc><w:tc><w:tcPr><w:noWrap/></w:tcPr><w:p><w:pPr/><w:r><w:rPr/><w:t xml:space="preserve">Aplica estrategias de marketing pertinentes y bien fundamentadas en el análisis de reels.</w:t></w:r></w:p></w:tc><w:tc><w:tcPr><w:noWrap/></w:tcPr><w:p><w:pPr/><w:r><w:rPr/><w:t xml:space="preserve">Integra estrategias de marketing avanzadas y contextualizadas, mostrando comprensión profunda.</w:t></w:r></w:p></w:tc><w:tc><w:tcPr><w:noWrap/></w:tcPr><w:p><w:pPr/><w:r><w:rPr/><w:t xml:space="preserve">Demuestra excelencia en la aplicación estratégica, proponiendo tácticas innovadoras y efectivas para reels en marketing.</w:t></w:r></w:p></w:tc></w:tr><w:tr><w:trPr/><w:tc><w:tcPr><w:noWrap/></w:tcPr><w:p><w:pPr/><w:r><w:rPr><w:b w:val="1"/><w:bCs w:val="1"/></w:rPr><w:t xml:space="preserve">4. Calidad Técnica del Análisis</w:t></w:r><w:br/><w:r><w:rPr/><w:t xml:space="preserve">Claridad, coherencia y precisión en la exposición del análisis o propuesta.</w:t></w:r></w:p></w:tc><w:tc><w:tcPr><w:noWrap/></w:tcPr><w:p><w:pPr/><w:r><w:rPr/><w:t xml:space="preserve">El análisis es confuso, desorganizado o contiene errores significativos.</w:t></w:r></w:p></w:tc><w:tc><w:tcPr><w:noWrap/></w:tcPr><w:p><w:pPr/><w:r><w:rPr/><w:t xml:space="preserve">La presentación es entendible pero con algunas inconsistencias o falta de precisión.</w:t></w:r></w:p></w:tc><w:tc><w:tcPr><w:noWrap/></w:tcPr><w:p><w:pPr/><w:r><w:rPr/><w:t xml:space="preserve">El análisis es claro, coherente y correcto, con un buen nivel de detalle.</w:t></w:r></w:p></w:tc><w:tc><w:tcPr><w:noWrap/></w:tcPr><w:p><w:pPr/><w:r><w:rPr/><w:t xml:space="preserve">Presenta un análisis muy bien estructurado, preciso y fluido, facilitando la comprensión.</w:t></w:r></w:p></w:tc><w:tc><w:tcPr><w:noWrap/></w:tcPr><w:p><w:pPr/><w:r><w:rPr/><w:t xml:space="preserve">El análisis es impecable, con un alto nivel de rigor académico y excelente capacidad comunicativa.</w:t></w:r></w:p></w:tc></w:tr><w:tr><w:trPr/><w:tc><w:tcPr><w:noWrap/></w:tcPr><w:p><w:pPr/><w:r><w:rPr><w:b w:val="1"/><w:bCs w:val="1"/></w:rPr><w:t xml:space="preserve">5. Uso de Recursos Visuales y Audiovisuales</w:t></w:r><w:br/><w:r><w:rPr/><w:t xml:space="preserve">Incorporación y manejo adecuado de elementos visuales y audiovisuales para apoyar el análisis o propuesta.</w:t></w:r></w:p></w:tc><w:tc><w:tcPr><w:noWrap/></w:tcPr><w:p><w:pPr/><w:r><w:rPr/><w:t xml:space="preserve">No utiliza recursos visuales o los emplea incorrectamente.</w:t></w:r></w:p></w:tc><w:tc><w:tcPr><w:noWrap/></w:tcPr><w:p><w:pPr/><w:r><w:rPr/><w:t xml:space="preserve">Utiliza recursos visuales limitados o con calidad baja que dificultan la comprensión.</w:t></w:r></w:p></w:tc><w:tc><w:tcPr><w:noWrap/></w:tcPr><w:p><w:pPr/><w:r><w:rPr/><w:t xml:space="preserve">Emplea recursos visuales adecuados y pertinentes que complementan el análisis.</w:t></w:r></w:p></w:tc><w:tc><w:tcPr><w:noWrap/></w:tcPr><w:p><w:pPr/><w:r><w:rPr/><w:t xml:space="preserve">Utiliza recursos visuales y audiovisuales de calidad que enriquecen significativamente la presentación.</w:t></w:r></w:p></w:tc><w:tc><w:tcPr><w:noWrap/></w:tcPr><w:p><w:pPr/><w:r><w:rPr/><w:t xml:space="preserve">Integra recursos creativos, innovadores y de alta calidad que potencian el impacto y la claridad del análisis.</w:t></w:r></w:p></w:tc></w:tr><w:tr><w:trPr/><w:tc><w:tcPr><w:noWrap/></w:tcPr><w:p><w:pPr/><w:r><w:rPr><w:b w:val="1"/><w:bCs w:val="1"/></w:rPr><w:t xml:space="preserve">6. Inclusión de Perspectivas de Diversidad, Equidad e Inclusión (DEI)</w:t></w:r><w:br/><w:r><w:rPr/><w:t xml:space="preserve">Capacidad para reconocer e integrar principios de DEI en el análisis o propuesta de reels.</w:t></w:r></w:p></w:tc><w:tc><w:tcPr><w:noWrap/></w:tcPr><w:p><w:pPr/><w:r><w:rPr/><w:t xml:space="preserve">No reconoce ni integra consideraciones de DEI.</w:t></w:r></w:p></w:tc><w:tc><w:tcPr><w:noWrap/></w:tcPr><w:p><w:pPr/><w:r><w:rPr/><w:t xml:space="preserve">Menciona DEI de forma superficial o poco pertinente.</w:t></w:r></w:p></w:tc><w:tc><w:tcPr><w:noWrap/></w:tcPr><w:p><w:pPr/><w:r><w:rPr/><w:t xml:space="preserve">Incluye aspectos de DEI relevantes y adecuados en el análisis o propuesta.</w:t></w:r></w:p></w:tc><w:tc><w:tcPr><w:noWrap/></w:tcPr><w:p><w:pPr/><w:r><w:rPr/><w:t xml:space="preserve">Integra de manera clara y fundamentada perspectivas de DEI que enriquecen el contenido.</w:t></w:r></w:p></w:tc><w:tc><w:tcPr><w:noWrap/></w:tcPr><w:p><w:pPr/><w:r><w:rPr/><w:t xml:space="preserve">Demuestra un compromiso profundo con DEI, proponiendo soluciones o análisis que promueven activamente la diversidad, equidad e inclusión.</w:t></w:r></w:p></w:tc></w:tr><w:tr><w:trPr/><w:tc><w:tcPr><w:noWrap/></w:tcPr><w:p><w:pPr/><w:r><w:rPr><w:b w:val="1"/><w:bCs w:val="1"/></w:rPr><w:t xml:space="preserve">7. Uso de Fuentes y Referencias</w:t></w:r><w:br/><w:r><w:rPr/><w:t xml:space="preserve">Incorporación adecuada de fuentes académicas, estadísticas o de marketing para sustentar el análisis.</w:t></w:r></w:p></w:tc><w:tc><w:tcPr><w:noWrap/></w:tcPr><w:p><w:pPr/><w:r><w:rPr/><w:t xml:space="preserve">No utiliza fuentes o las emplea incorrectamente.</w:t></w:r></w:p></w:tc><w:tc><w:tcPr><w:noWrap/></w:tcPr><w:p><w:pPr/><w:r><w:rPr/><w:t xml:space="preserve">Utiliza pocas fuentes o con referencias poco precisas.</w:t></w:r></w:p></w:tc><w:tc><w:tcPr><w:noWrap/></w:tcPr><w:p><w:pPr/><w:r><w:rPr/><w:t xml:space="preserve">Incluye fuentes pertinentes y correctamente citadas que apoyan el análisis.</w:t></w:r></w:p></w:tc><w:tc><w:tcPr><w:noWrap/></w:tcPr><w:p><w:pPr/><w:r><w:rPr/><w:t xml:space="preserve">Usa una variedad de fuentes confiables y relevantes con citas apropiadas y consistentes.</w:t></w:r></w:p></w:tc><w:tc><w:tcPr><w:noWrap/></w:tcPr><w:p><w:pPr/><w:r><w:rPr/><w:t xml:space="preserve">Emplea fuentes académicas y profesionales de alta calidad, con un uso crítico y ejemplar en la fundamentación del análisis.</w:t></w:r></w:p></w:tc></w:tr><w:tr><w:trPr/><w:tc><w:tcPr><w:noWrap/></w:tcPr><w:p><w:pPr/><w:r><w:rPr><w:b w:val="1"/><w:bCs w:val="1"/></w:rPr><w:t xml:space="preserve">8. Reflexión Crítica y Propuesta de Mejora</w:t></w:r><w:br/><w:r><w:rPr/><w:t xml:space="preserve">Capacidad para identificar áreas de mejora en el uso de reels y proponer soluciones viables.</w:t></w:r></w:p></w:tc><w:tc><w:tcPr><w:noWrap/></w:tcPr><w:p><w:pPr/><w:r><w:rPr/><w:t xml:space="preserve">No realiza reflexión ni propone mejoras.</w:t></w:r></w:p></w:tc><w:tc><w:tcPr><w:noWrap/></w:tcPr><w:p><w:pPr/><w:r><w:rPr/><w:t xml:space="preserve">Realiza una reflexión básica con propuestas poco desarrolladas o poco viables.</w:t></w:r></w:p></w:tc><w:tc><w:tcPr><w:noWrap/></w:tcPr><w:p><w:pPr/><w:r><w:rPr/><w:t xml:space="preserve">Ofrece una reflexión crítica adecuada y propuestas viables de mejora.</w:t></w:r></w:p></w:tc><w:tc><w:tcPr><w:noWrap/></w:tcPr><w:p><w:pPr/><w:r><w:rPr/><w:t xml:space="preserve">Presenta una reflexión profunda y crítica con propuestas innovadoras y bien fundamentadas.</w:t></w:r></w:p></w:tc><w:tc><w:tcPr><w:noWrap/></w:tcPr><w:p><w:pPr/><w:r><w:rPr/><w:t xml:space="preserve">Demuestra pensamiento crítico excepcional proponiendo mejoras creativas, realistas y con alto potencial de impacto.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2026-09-25T22:19:19-05:00</dcterms:created>
  <dcterms:modified xsi:type="dcterms:W3CDTF">2026-09-25T22:19:19-05:00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