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Cuadro Comparativo de Enfoques de Investigación</w:t></w:r></w:p><w:p/><w:p><w:pPr/><w:r><w:rPr><w:color w:val="666666"/><w:sz w:val="20"/><w:szCs w:val="20"/><w:i w:val="1"/><w:iCs w:val="1"/></w:rPr><w:t xml:space="preserve">Rúbrica Escalar | Ciencias de la Educación | Licenciatura en ciencias sociales | 4 niveles</w:t></w:r></w:p><w:p/><w:p><w:pPr/><w:r><w:rPr><w:color w:val="2b6cb0"/><w:sz w:val="28"/><w:szCs w:val="28"/><w:b w:val="1"/><w:bCs w:val="1"/></w:rPr><w:t xml:space="preserve">Descripción</w:t></w:r></w:p><w:p><w:pPr/><w:r><w:rPr><w:sz w:val="22"/><w:szCs w:val="22"/></w:rPr><w:t xml:space="preserve">Esta rúbrica está diseñada para evaluar el trabajo de los estudiantes de Licenciatura en Ciencias Sociales en la elaboración de un cuadro comparativo entre los enfoques de investigación cualitativo, cuantitativo, alternativo y mixto.</w:t></w:r></w:p><w:p/><w:p><w:pPr/><w:r><w:rPr><w:color w:val="2b6cb0"/><w:sz w:val="28"/><w:szCs w:val="28"/><w:b w:val="1"/><w:bCs w:val="1"/></w:rPr><w:t xml:space="preserve">Rúbrica</w:t></w:r></w:p><w:p><w:pPr/><w:r><w:rPr/><w:t xml:space="preserve">Rúbrica para Evaluar Cuadro Comparativo de Enfoques de Investigación</w:t></w:r></w:p><w:p><w:pPr/><w:r><w:rPr/><w:t xml:space="preserve">Esta rúbrica está diseñada para evaluar el trabajo de los estudiantes de Licenciatura en Ciencias Sociales en la elaboración de un cuadro comparativo entre los enfoques de investigación cualitativo, cuantitativo, alternativo y mixto.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Claridad en la Definición de Cada Enfoque</w:t></w:r></w:p></w:tc><w:tc><w:tcPr><w:noWrap/></w:tcPr><w:p><w:pPr/><w:r><w:rPr><w:b w:val="1"/><w:bCs w:val="1"/></w:rPr><w:t xml:space="preserve">Excelente (90%+):</w:t></w:r><w:r><w:rPr/><w:t xml:space="preserve"> Define claramente y con precisión los cuatro enfoques, usando terminología adecuada.</w:t></w:r><w:br/><w:r><w:rPr/><w:t xml:space="preserve">        </w:t></w:r><w:r><w:rPr><w:b w:val="1"/><w:bCs w:val="1"/></w:rPr><w:t xml:space="preserve">Bueno (80%+):</w:t></w:r><w:r><w:rPr/><w:t xml:space="preserve"> Define los enfoques con claridad pero con leve falta de precisión.</w:t></w:r><w:br/><w:r><w:rPr/><w:t xml:space="preserve">        </w:t></w:r><w:r><w:rPr><w:b w:val="1"/><w:bCs w:val="1"/></w:rPr><w:t xml:space="preserve">Aceptable (50%+):</w:t></w:r><w:r><w:rPr/><w:t xml:space="preserve"> Define los enfoques de manera general, con algunas imprecisiones.</w:t></w:r><w:br/><w:r><w:rPr/><w:t xml:space="preserve">        </w:t></w:r><w:r><w:rPr><w:b w:val="1"/><w:bCs w:val="1"/></w:rPr><w:t xml:space="preserve">Pobre (<50%):</w:t></w:r><w:r><w:rPr/><w:t xml:space="preserve"> Definiciones confusas, incompletas o incorrectas.      </w:t></w:r></w:p></w:tc><w:tc><w:tcPr><w:noWrap/></w:tcPr><w:p><w:pPr/><w:r><w:rPr/><w:t xml:space="preserve">0-10</w:t></w:r></w:p></w:tc></w:tr><w:tr><w:trPr/><w:tc><w:tcPr><w:noWrap/></w:tcPr><w:p><w:pPr/><w:r><w:rPr/><w:t xml:space="preserve">Comparación de Características Metodológicas</w:t></w:r></w:p></w:tc><w:tc><w:tcPr><w:noWrap/></w:tcPr><w:p><w:pPr/><w:r><w:rPr><w:b w:val="1"/><w:bCs w:val="1"/></w:rPr><w:t xml:space="preserve">Excelente (90%+):</w:t></w:r><w:r><w:rPr/><w:t xml:space="preserve"> Presenta una comparación detallada y precisa de métodos usados en cada enfoque.</w:t></w:r><w:br/><w:r><w:rPr/><w:t xml:space="preserve">        </w:t></w:r><w:r><w:rPr><w:b w:val="1"/><w:bCs w:val="1"/></w:rPr><w:t xml:space="preserve">Bueno (80%+):</w:t></w:r><w:r><w:rPr/><w:t xml:space="preserve"> Comparación clara con detalles suficientes, aunque con pequeñas omisiones.</w:t></w:r><w:br/><w:r><w:rPr/><w:t xml:space="preserve">        </w:t></w:r><w:r><w:rPr><w:b w:val="1"/><w:bCs w:val="1"/></w:rPr><w:t xml:space="preserve">Aceptable (50%+):</w:t></w:r><w:r><w:rPr/><w:t xml:space="preserve"> Comparación básica y poco detallada.</w:t></w:r><w:br/><w:r><w:rPr/><w:t xml:space="preserve">        </w:t></w:r><w:r><w:rPr><w:b w:val="1"/><w:bCs w:val="1"/></w:rPr><w:t xml:space="preserve">Pobre (<50%):</w:t></w:r><w:r><w:rPr/><w:t xml:space="preserve"> Comparación vaga, incompleta o errónea.      </w:t></w:r></w:p></w:tc><w:tc><w:tcPr><w:noWrap/></w:tcPr><w:p><w:pPr/><w:r><w:rPr/><w:t xml:space="preserve">0-10</w:t></w:r></w:p></w:tc></w:tr><w:tr><w:trPr/><w:tc><w:tcPr><w:noWrap/></w:tcPr><w:p><w:pPr/><w:r><w:rPr/><w:t xml:space="preserve">Identificación de Aplicaciones y Usos</w:t></w:r></w:p></w:tc><w:tc><w:tcPr><w:noWrap/></w:tcPr><w:p><w:pPr/><w:r><w:rPr><w:b w:val="1"/><w:bCs w:val="1"/></w:rPr><w:t xml:space="preserve">Excelente (90%+):</w:t></w:r><w:r><w:rPr/><w:t xml:space="preserve"> Describe claramente las aplicaciones típicas de cada enfoque en ciencias sociales.</w:t></w:r><w:br/><w:r><w:rPr/><w:t xml:space="preserve">        </w:t></w:r><w:r><w:rPr><w:b w:val="1"/><w:bCs w:val="1"/></w:rPr><w:t xml:space="preserve">Bueno (80%+):</w:t></w:r><w:r><w:rPr/><w:t xml:space="preserve"> Describe aplicaciones con alguna falta de profundidad.</w:t></w:r><w:br/><w:r><w:rPr/><w:t xml:space="preserve">        </w:t></w:r><w:r><w:rPr><w:b w:val="1"/><w:bCs w:val="1"/></w:rPr><w:t xml:space="preserve">Aceptable (50%+):</w:t></w:r><w:r><w:rPr/><w:t xml:space="preserve"> Describe aplicaciones superficiales o incompletas.</w:t></w:r><w:br/><w:r><w:rPr/><w:t xml:space="preserve">        </w:t></w:r><w:r><w:rPr><w:b w:val="1"/><w:bCs w:val="1"/></w:rPr><w:t xml:space="preserve">Pobre (<50%):</w:t></w:r><w:r><w:rPr/><w:t xml:space="preserve"> No identifica o identifica erróneamente las aplicaciones.      </w:t></w:r></w:p></w:tc><w:tc><w:tcPr><w:noWrap/></w:tcPr><w:p><w:pPr/><w:r><w:rPr/><w:t xml:space="preserve">0-10</w:t></w:r></w:p></w:tc></w:tr><w:tr><w:trPr/><w:tc><w:tcPr><w:noWrap/></w:tcPr><w:p><w:pPr/><w:r><w:rPr/><w:t xml:space="preserve">Comparación de Ventajas y Limitaciones</w:t></w:r></w:p></w:tc><w:tc><w:tcPr><w:noWrap/></w:tcPr><w:p><w:pPr/><w:r><w:rPr><w:b w:val="1"/><w:bCs w:val="1"/></w:rPr><w:t xml:space="preserve">Excelente (90%+):</w:t></w:r><w:r><w:rPr/><w:t xml:space="preserve"> Presenta ventajas y limitaciones claras y equilibradas para cada enfoque.</w:t></w:r><w:br/><w:r><w:rPr/><w:t xml:space="preserve">        </w:t></w:r><w:r><w:rPr><w:b w:val="1"/><w:bCs w:val="1"/></w:rPr><w:t xml:space="preserve">Bueno (80%+):</w:t></w:r><w:r><w:rPr/><w:t xml:space="preserve"> Expone ventajas y limitaciones con algunos detalles faltantes.</w:t></w:r><w:br/><w:r><w:rPr/><w:t xml:space="preserve">        </w:t></w:r><w:r><w:rPr><w:b w:val="1"/><w:bCs w:val="1"/></w:rPr><w:t xml:space="preserve">Aceptable (50%+):</w:t></w:r><w:r><w:rPr/><w:t xml:space="preserve"> Menciona ventajas o limitaciones de forma general.</w:t></w:r><w:br/><w:r><w:rPr/><w:t xml:space="preserve">        </w:t></w:r><w:r><w:rPr><w:b w:val="1"/><w:bCs w:val="1"/></w:rPr><w:t xml:space="preserve">Pobre (<50%):</w:t></w:r><w:r><w:rPr/><w:t xml:space="preserve"> Omite o confunde ventajas y limitaciones.      </w:t></w:r></w:p></w:tc><w:tc><w:tcPr><w:noWrap/></w:tcPr><w:p><w:pPr/><w:r><w:rPr/><w:t xml:space="preserve">0-10</w:t></w:r></w:p></w:tc></w:tr><w:tr><w:trPr/><w:tc><w:tcPr><w:noWrap/></w:tcPr><w:p><w:pPr/><w:r><w:rPr/><w:t xml:space="preserve">Organización y Presentación del Cuadro</w:t></w:r></w:p></w:tc><w:tc><w:tcPr><w:noWrap/></w:tcPr><w:p><w:pPr/><w:r><w:rPr><w:b w:val="1"/><w:bCs w:val="1"/></w:rPr><w:t xml:space="preserve">Excelente (90%+):</w:t></w:r><w:r><w:rPr/><w:t xml:space="preserve"> Cuadro bien organizado, claro, con formato uniforme y fácil de leer.</w:t></w:r><w:br/><w:r><w:rPr/><w:t xml:space="preserve">        </w:t></w:r><w:r><w:rPr><w:b w:val="1"/><w:bCs w:val="1"/></w:rPr><w:t xml:space="preserve">Bueno (80%+):</w:t></w:r><w:r><w:rPr/><w:t xml:space="preserve"> Organización adecuada con algunos detalles de formato mejorables.</w:t></w:r><w:br/><w:r><w:rPr/><w:t xml:space="preserve">        </w:t></w:r><w:r><w:rPr><w:b w:val="1"/><w:bCs w:val="1"/></w:rPr><w:t xml:space="preserve">Aceptable (50%+):</w:t></w:r><w:r><w:rPr/><w:t xml:space="preserve"> Organización básica con problemas de claridad o formato.</w:t></w:r><w:br/><w:r><w:rPr/><w:t xml:space="preserve">        </w:t></w:r><w:r><w:rPr><w:b w:val="1"/><w:bCs w:val="1"/></w:rPr><w:t xml:space="preserve">Pobre (<50%):</w:t></w:r><w:r><w:rPr/><w:t xml:space="preserve"> Cuadro desorganizado y difícil de seguir.      </w:t></w:r></w:p></w:tc><w:tc><w:tcPr><w:noWrap/></w:tcPr><w:p><w:pPr/><w:r><w:rPr/><w:t xml:space="preserve">0-10</w:t></w:r></w:p></w:tc></w:tr><w:tr><w:trPr/><w:tc><w:tcPr><w:noWrap/></w:tcPr><w:p><w:pPr/><w:r><w:rPr/><w:t xml:space="preserve">Uso Correcto de Terminología Técnica</w:t></w:r></w:p></w:tc><w:tc><w:tcPr><w:noWrap/></w:tcPr><w:p><w:pPr/><w:r><w:rPr><w:b w:val="1"/><w:bCs w:val="1"/></w:rPr><w:t xml:space="preserve">Excelente (90%+):</w:t></w:r><w:r><w:rPr/><w:t xml:space="preserve"> Emplea terminología especializada correctamente en todo el cuadro.</w:t></w:r><w:br/><w:r><w:rPr/><w:t xml:space="preserve">        </w:t></w:r><w:r><w:rPr><w:b w:val="1"/><w:bCs w:val="1"/></w:rPr><w:t xml:space="preserve">Bueno (80%+):</w:t></w:r><w:r><w:rPr/><w:t xml:space="preserve"> Usa terminología adecuada con leves errores.</w:t></w:r><w:br/><w:r><w:rPr/><w:t xml:space="preserve">        </w:t></w:r><w:r><w:rPr><w:b w:val="1"/><w:bCs w:val="1"/></w:rPr><w:t xml:space="preserve">Aceptable (50%+):</w:t></w:r><w:r><w:rPr/><w:t xml:space="preserve"> Uso limitado o inconsistente de la terminología.</w:t></w:r><w:br/><w:r><w:rPr/><w:t xml:space="preserve">        </w:t></w:r><w:r><w:rPr><w:b w:val="1"/><w:bCs w:val="1"/></w:rPr><w:t xml:space="preserve">Pobre (<50%):</w:t></w:r><w:r><w:rPr/><w:t xml:space="preserve"> Uso incorrecto o inexistente de terminología técnica.      </w:t></w:r></w:p></w:tc><w:tc><w:tcPr><w:noWrap/></w:tcPr><w:p><w:pPr/><w:r><w:rPr/><w:t xml:space="preserve">0-10</w:t></w:r></w:p></w:tc></w:tr><w:tr><w:trPr/><w:tc><w:tcPr><w:noWrap/></w:tcPr><w:p><w:pPr/><w:r><w:rPr/><w:t xml:space="preserve">Originalidad y Reflexión Crítica</w:t></w:r></w:p></w:tc><w:tc><w:tcPr><w:noWrap/></w:tcPr><w:p><w:pPr/><w:r><w:rPr><w:b w:val="1"/><w:bCs w:val="1"/></w:rPr><w:t xml:space="preserve">Excelente (90%+):</w:t></w:r><w:r><w:rPr/><w:t xml:space="preserve"> Incluye aportes originales y reflexión crítica sobre los enfoques.</w:t></w:r><w:br/><w:r><w:rPr/><w:t xml:space="preserve">        </w:t></w:r><w:r><w:rPr><w:b w:val="1"/><w:bCs w:val="1"/></w:rPr><w:t xml:space="preserve">Bueno (80%+):</w:t></w:r><w:r><w:rPr/><w:t xml:space="preserve"> Muestra algún grado de reflexión con ideas propias.</w:t></w:r><w:br/><w:r><w:rPr/><w:t xml:space="preserve">        </w:t></w:r><w:r><w:rPr><w:b w:val="1"/><w:bCs w:val="1"/></w:rPr><w:t xml:space="preserve">Aceptable (50%+):</w:t></w:r><w:r><w:rPr/><w:t xml:space="preserve"> Poco aporte personal o reflexión superficial.</w:t></w:r><w:br/><w:r><w:rPr/><w:t xml:space="preserve">        </w:t></w:r><w:r><w:rPr><w:b w:val="1"/><w:bCs w:val="1"/></w:rPr><w:t xml:space="preserve">Pobre (<50%):</w:t></w:r><w:r><w:rPr/><w:t xml:space="preserve"> Ausencia de reflexión o copia sin análisis.      </w:t></w:r></w:p></w:tc><w:tc><w:tcPr><w:noWrap/></w:tcPr><w:p><w:pPr/><w:r><w:rPr/><w:t xml:space="preserve">0-10</w:t></w:r></w:p></w:tc></w:tr><w:tr><w:trPr/><w:tc><w:tcPr><w:noWrap/></w:tcPr><w:p><w:pPr/><w:r><w:rPr/><w:t xml:space="preserve">Corrección Ortográfica y Gramática</w:t></w:r></w:p></w:tc><w:tc><w:tcPr><w:noWrap/></w:tcPr><w:p><w:pPr/><w:r><w:rPr><w:b w:val="1"/><w:bCs w:val="1"/></w:rPr><w:t xml:space="preserve">Excelente (90%+):</w:t></w:r><w:r><w:rPr/><w:t xml:space="preserve"> Sin errores ortográficos ni gramaticales.</w:t></w:r><w:br/><w:r><w:rPr/><w:t xml:space="preserve">        </w:t></w:r><w:r><w:rPr><w:b w:val="1"/><w:bCs w:val="1"/></w:rPr><w:t xml:space="preserve">Bueno (80%+):</w:t></w:r><w:r><w:rPr/><w:t xml:space="preserve"> Pocos errores que no afectan la comprensión.</w:t></w:r><w:br/><w:r><w:rPr/><w:t xml:space="preserve">        </w:t></w:r><w:r><w:rPr><w:b w:val="1"/><w:bCs w:val="1"/></w:rPr><w:t xml:space="preserve">Aceptable (50%+):</w:t></w:r><w:r><w:rPr/><w:t xml:space="preserve"> Errores frecuentes que dificultan la lectura.</w:t></w:r><w:br/><w:r><w:rPr/><w:t xml:space="preserve">        </w:t></w:r><w:r><w:rPr><w:b w:val="1"/><w:bCs w:val="1"/></w:rPr><w:t xml:space="preserve">Pobre (<50%):</w:t></w:r><w:r><w:rPr/><w:t xml:space="preserve"> Errores graves que impiden la comprensión.      </w:t></w:r></w:p></w:tc><w:tc><w:tcPr><w:noWrap/></w:tcPr><w:p><w:pPr/><w:r><w:rPr/><w:t xml:space="preserve">0-10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2026-09-26T01:29:11-05:00</dcterms:created>
  <dcterms:modified xsi:type="dcterms:W3CDTF">2026-09-26T01:29:11-05:00</dcterms:modified>
</cp:coreProperties>
</file>

<file path=docProps/custom.xml><?xml version="1.0" encoding="utf-8"?>
<Properties xmlns="http://schemas.openxmlformats.org/officeDocument/2006/custom-properties" xmlns:vt="http://schemas.openxmlformats.org/officeDocument/2006/docPropsVTypes"/>
</file>