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Exposición sobre la Concepción de Salud y Enfermedad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ensayo que aborda la visión de la salud y enfermedad psicológica considerando al menos dos modelos psicológicos. Se valoran aspectos clave para identificar fortalezas y áreas de mejora en la exposición de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Exposición sobre la Concepción de Salud y Enfermedad Psicológica</w:t>
      </w:r>
    </w:p>
    <w:p>
      <w:pPr/>
      <w:r>
        <w:rPr/>
        <w:t xml:space="preserve">Esta rúbrica evalúa la presentación oral de un ensayo que aborda la visión de la salud y enfermedad psicológica considerando al menos dos modelos psicológicos. Se valoran aspectos clave para identificar fortalezas y áreas de mejora en la exposición de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lógica y coherente, con una estructura bien definida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con estructura adecuada aunque presenta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estructura,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explicación de los modelos psicológicos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al menos dos modelos psicológicos, demostrando un entendimiento sólido.</w:t>
            </w:r>
          </w:p>
        </w:tc>
        <w:tc>
          <w:tcPr>
            <w:noWrap/>
          </w:tcPr>
          <w:p>
            <w:pPr/>
            <w:r>
              <w:rPr/>
              <w:t xml:space="preserve">Explica los modelos psicológicos con comprensión adecuada pero con algunos detalles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los modelos o solo aborda uno de ellos de manera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modelos en la visión de salud y enfermedad</w:t>
            </w:r>
          </w:p>
        </w:tc>
        <w:tc>
          <w:tcPr>
            <w:noWrap/>
          </w:tcPr>
          <w:p>
            <w:pPr/>
            <w:r>
              <w:rPr/>
              <w:t xml:space="preserve">Integra claramente los modelos psicológicos en la concepción de salud y enfermedad, mostrando análisis crítico y reflexión.</w:t>
            </w:r>
          </w:p>
        </w:tc>
        <w:tc>
          <w:tcPr>
            <w:noWrap/>
          </w:tcPr>
          <w:p>
            <w:pPr/>
            <w:r>
              <w:rPr/>
              <w:t xml:space="preserve">Realiza una integración básica de los modelos en la visión de salud y enfermedad,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modelos en la concepción de salud y enfermedad.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y evidencias que apoyan eficazmente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o evidencias,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que respalden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y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apropiadamente el lenguaje y los términos psicológicos relevantes.</w:t>
            </w:r>
          </w:p>
        </w:tc>
        <w:tc>
          <w:tcPr>
            <w:noWrap/>
          </w:tcPr>
          <w:p>
            <w:pPr/>
            <w:r>
              <w:rPr/>
              <w:t xml:space="preserve">Hace uso adecuado del lenguaje y terminología,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y terminología psicológica,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oral (entonación, ritmo, volumen)</w:t>
            </w:r>
          </w:p>
        </w:tc>
        <w:tc>
          <w:tcPr>
            <w:noWrap/>
          </w:tcPr>
          <w:p>
            <w:pPr/>
            <w:r>
              <w:rPr/>
              <w:t xml:space="preserve">Habla con entonación adecuada, ritmo fluido y volumen apropiado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Comunica con ritmo y volumen adecuados, aunque con alguna monotonía o fluctuaciones leves.</w:t>
            </w:r>
          </w:p>
        </w:tc>
        <w:tc>
          <w:tcPr>
            <w:noWrap/>
          </w:tcPr>
          <w:p>
            <w:pPr/>
            <w:r>
              <w:rPr/>
              <w:t xml:space="preserve">Problemas en entonación, ritmo o volumen que afectan la claridad y atención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público y manejo de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preguntas, mostrando dominio del tema y empatía con el auditorio.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de forma aceptable, aunque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las preguntas o evita la interacción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claros y bien diseñados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que apoyan la presentación, aunque con limitaciones en claridad o diseño.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 de forma inadecuada sin aportar valor 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2026-09-26T07:29:35-05:00</dcterms:created>
  <dcterms:modified xsi:type="dcterms:W3CDTF">2026-09-26T07:29:35-05:00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