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Literarios y No Literarios en 7.º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de textos literarios y no literarios en estudiantes de secundaria (12-15 años). Se valoran aspectos clave de la lectura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Literarios y No Literarios en 7.º Grado</w:t>
      </w:r>
    </w:p>
    <w:p>
      <w:pPr/>
      <w:r>
        <w:rPr/>
        <w:t xml:space="preserve">Esta rúbrica está diseñada para evaluar de manera detallada la comprensión lectora de textos literarios y no literarios en estudiantes de secundaria (12-15 años). Se valoran aspectos clave de la lectura para identificar fortalezas y áreas de mejora en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central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el tema central del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tema central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el tema central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un tema relacionado, pero no coincide claramente con el 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central o su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ideas principales y secundarias, explicándolas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ideas principales y secundarias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y secundarias pero con desorganización o confusión.</w:t>
            </w:r>
          </w:p>
        </w:tc>
        <w:tc>
          <w:tcPr>
            <w:noWrap/>
          </w:tcPr>
          <w:p>
            <w:pPr/>
            <w:r>
              <w:rPr/>
              <w:t xml:space="preserve">Reconoce pocas ideas principales y dificultad para identificar secundarias.</w:t>
            </w:r>
          </w:p>
        </w:tc>
        <w:tc>
          <w:tcPr>
            <w:noWrap/>
          </w:tcPr>
          <w:p>
            <w:pPr/>
            <w:r>
              <w:rPr/>
              <w:t xml:space="preserve">No identifica ideas principales ni secundarias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explícita e implícita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tanto la información explícita como la implícita con ejemplos claros.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información explícita y parcialmente la implícita.</w:t>
            </w:r>
          </w:p>
        </w:tc>
        <w:tc>
          <w:tcPr>
            <w:noWrap/>
          </w:tcPr>
          <w:p>
            <w:pPr/>
            <w:r>
              <w:rPr/>
              <w:t xml:space="preserve">Reconoce la información explícita pero presenta dificultades con la implícita.</w:t>
            </w:r>
          </w:p>
        </w:tc>
        <w:tc>
          <w:tcPr>
            <w:noWrap/>
          </w:tcPr>
          <w:p>
            <w:pPr/>
            <w:r>
              <w:rPr/>
              <w:t xml:space="preserve">Interpreta de manera limitada la información explícita y casi no la implícita.</w:t>
            </w:r>
          </w:p>
        </w:tc>
        <w:tc>
          <w:tcPr>
            <w:noWrap/>
          </w:tcPr>
          <w:p>
            <w:pPr/>
            <w:r>
              <w:rPr/>
              <w:t xml:space="preserve">No interpreta la información o hace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recursos literarios o informativos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vocabulario clave y recursos literarios o informativos.</w:t>
            </w:r>
          </w:p>
        </w:tc>
        <w:tc>
          <w:tcPr>
            <w:noWrap/>
          </w:tcPr>
          <w:p>
            <w:pPr/>
            <w:r>
              <w:rPr/>
              <w:t xml:space="preserve">Reconoce vocabulario y recursos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y recursos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pocos términos y recursos con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No identifica vocabulario relevante ni recursos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bien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inferencias, pero con imprecisiones o poco respaldo.</w:t>
            </w:r>
          </w:p>
        </w:tc>
        <w:tc>
          <w:tcPr>
            <w:noWrap/>
          </w:tcPr>
          <w:p>
            <w:pPr/>
            <w:r>
              <w:rPr/>
              <w:t xml:space="preserve">Hace inferencias limitadas o poco coherentes con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respuesta escrita</w:t>
            </w:r>
          </w:p>
        </w:tc>
        <w:tc>
          <w:tcPr>
            <w:noWrap/>
          </w:tcPr>
          <w:p>
            <w:pPr/>
            <w:r>
              <w:rPr/>
              <w:t xml:space="preserve">Respuestas muy claras, bien organizadas y coherentes con el texto.</w:t>
            </w:r>
          </w:p>
        </w:tc>
        <w:tc>
          <w:tcPr>
            <w:noWrap/>
          </w:tcPr>
          <w:p>
            <w:pPr/>
            <w:r>
              <w:rPr/>
              <w:t xml:space="preserve">Respuestas claras y organizadas con mínimas fallas de coherencia.</w:t>
            </w:r>
          </w:p>
        </w:tc>
        <w:tc>
          <w:tcPr>
            <w:noWrap/>
          </w:tcPr>
          <w:p>
            <w:pPr/>
            <w:r>
              <w:rPr/>
              <w:t xml:space="preserve">Respuestas entendibles pero con cierta desorganización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desorganizadas y con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Respuestas confusas, sin organización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experiencias o conocimientos previos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texto y sus experiencias o conocimientos.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o conocimientos de forma adecuada.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Intenta conectar el texto con experiencias pero con poca relevancia o claridad.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texto y experiencias o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atención en la lectura</w:t>
            </w:r>
          </w:p>
        </w:tc>
        <w:tc>
          <w:tcPr>
            <w:noWrap/>
          </w:tcPr>
          <w:p>
            <w:pPr/>
            <w:r>
              <w:rPr/>
              <w:t xml:space="preserve">Muestra alta concentración y completa la lectura en el tiempo asignado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y finaliza la lectura dentro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Lee con atención moderada, terminando la lectura casi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y demora en concluir la lectura.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no finaliza la lectura en 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2026-09-25T23:35:01-05:00</dcterms:created>
  <dcterms:modified xsi:type="dcterms:W3CDTF">2026-09-25T23:35:01-05:00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