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la Comunicación No Verbal en Escritura - Secundaria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secundaria en la expresión de comunicación no verbal a través de la escritura. Se valoran aspectos como la claridad, coherencia, inclusión y sensibilidad cultural, promoviendo un enfoque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la Comunicación No Verbal en Escritura - Secundaria</w:t></w:r></w:p><w:p><w:pPr/><w:r><w:rPr/><w:t xml:space="preserve">Esta rúbrica está diseñada para evaluar la habilidad de los estudiantes de secundaria en la expresión de comunicación no verbal a través de la escritura. Se valoran aspectos como la claridad, coherencia, inclusión y sensibilidad cultural, promoviendo un enfoque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 no verbal</w:t></w:r></w:p></w:tc><w:tc><w:tcPr><w:noWrap/></w:tcPr><w:p><w:pPr/><w:r><w:rPr><w:b w:val="1"/><w:bCs w:val="1"/></w:rPr><w:t xml:space="preserve">Excelente (90%+):</w:t></w:r><w:r><w:rPr/><w:t xml:space="preserve"> La comunicación no verbal está claramente expresada y es fácil de interpretar.</w:t></w:r><w:br/><w:r><w:rPr/><w:t xml:space="preserve">        </w:t></w:r><w:r><w:rPr><w:b w:val="1"/><w:bCs w:val="1"/></w:rPr><w:t xml:space="preserve">Bueno (80%+):</w:t></w:r><w:r><w:rPr/><w:t xml:space="preserve"> La comunicación no verbal es entendible, aunque con pequeñas ambigüedades.</w:t></w:r><w:br/><w:r><w:rPr/><w:t xml:space="preserve">        </w:t></w:r><w:r><w:rPr><w:b w:val="1"/><w:bCs w:val="1"/></w:rPr><w:t xml:space="preserve">Aceptable (50%+):</w:t></w:r><w:r><w:rPr/><w:t xml:space="preserve"> La comunicación no verbal es en algunos casos confusa o poco clara.</w:t></w:r><w:br/><w:r><w:rPr/><w:t xml:space="preserve">        </w:t></w:r><w:r><w:rPr><w:b w:val="1"/><w:bCs w:val="1"/></w:rPr><w:t xml:space="preserve">Pobre (<50%):</w:t></w:r><w:r><w:rPr/><w:t xml:space="preserve"> La comunicación no verbal es difícil de entender o inexistente.      </w:t></w:r></w:p></w:tc><w:tc><w:tcPr><w:noWrap/></w:tcPr><w:p><w:pPr/><w:r><w:rPr/><w:t xml:space="preserve">4</w:t></w:r></w:p></w:tc></w:tr><w:tr><w:trPr/><w:tc><w:tcPr><w:noWrap/></w:tcPr><w:p><w:pPr/><w:r><w:rPr/><w:t xml:space="preserve">Coherencia con el contexto</w:t></w:r></w:p></w:tc><w:tc><w:tcPr><w:noWrap/></w:tcPr><w:p><w:pPr/><w:r><w:rPr><w:b w:val="1"/><w:bCs w:val="1"/></w:rPr><w:t xml:space="preserve">Excelente (90%+):</w:t></w:r><w:r><w:rPr/><w:t xml:space="preserve"> La comunicación no verbal se adapta perfectamente al contexto del escrito.</w:t></w:r><w:br/><w:r><w:rPr/><w:t xml:space="preserve">        </w:t></w:r><w:r><w:rPr><w:b w:val="1"/><w:bCs w:val="1"/></w:rPr><w:t xml:space="preserve">Bueno (80%+):</w:t></w:r><w:r><w:rPr/><w:t xml:space="preserve"> La comunicación no verbal es mayormente coherente con el contexto.</w:t></w:r><w:br/><w:r><w:rPr/><w:t xml:space="preserve">        </w:t></w:r><w:r><w:rPr><w:b w:val="1"/><w:bCs w:val="1"/></w:rPr><w:t xml:space="preserve">Aceptable (50%+):</w:t></w:r><w:r><w:rPr/><w:t xml:space="preserve"> Algunas partes no coinciden con el contexto o generan confusión.</w:t></w:r><w:br/><w:r><w:rPr/><w:t xml:space="preserve">        </w:t></w:r><w:r><w:rPr><w:b w:val="1"/><w:bCs w:val="1"/></w:rPr><w:t xml:space="preserve">Pobre (<50%):</w:t></w:r><w:r><w:rPr/><w:t xml:space="preserve"> No hay coherencia entre la comunicación no verbal y el contexto.      </w:t></w:r></w:p></w:tc><w:tc><w:tcPr><w:noWrap/></w:tcPr><w:p><w:pPr/><w:r><w:rPr/><w:t xml:space="preserve">4</w:t></w:r></w:p></w:tc></w:tr><w:tr><w:trPr/><w:tc><w:tcPr><w:noWrap/></w:tcPr><w:p><w:pPr/><w:r><w:rPr/><w:t xml:space="preserve">Uso adecuado de signos y símbolos</w:t></w:r></w:p></w:tc><w:tc><w:tcPr><w:noWrap/></w:tcPr><w:p><w:pPr/><w:r><w:rPr><w:b w:val="1"/><w:bCs w:val="1"/></w:rPr><w:t xml:space="preserve">Excelente (90%+):</w:t></w:r><w:r><w:rPr/><w:t xml:space="preserve"> Se utilizan signos y símbolos no verbales apropiados y variados que enriquecen el texto.</w:t></w:r><w:br/><w:r><w:rPr/><w:t xml:space="preserve">        </w:t></w:r><w:r><w:rPr><w:b w:val="1"/><w:bCs w:val="1"/></w:rPr><w:t xml:space="preserve">Bueno (80%+):</w:t></w:r><w:r><w:rPr/><w:t xml:space="preserve"> Se emplean algunos signos y símbolos correctos, aunque limitados.</w:t></w:r><w:br/><w:r><w:rPr/><w:t xml:space="preserve">        </w:t></w:r><w:r><w:rPr><w:b w:val="1"/><w:bCs w:val="1"/></w:rPr><w:t xml:space="preserve">Aceptable (50%+):</w:t></w:r><w:r><w:rPr/><w:t xml:space="preserve"> Uso limitado o incorrecto de signos y símbolos.</w:t></w:r><w:br/><w:r><w:rPr/><w:t xml:space="preserve">        </w:t></w:r><w:r><w:rPr><w:b w:val="1"/><w:bCs w:val="1"/></w:rPr><w:t xml:space="preserve">Pobre (<50%):</w:t></w:r><w:r><w:rPr/><w:t xml:space="preserve"> No se utilizan signos ni símbolos o son inapropiados.      </w:t></w:r></w:p></w:tc><w:tc><w:tcPr><w:noWrap/></w:tcPr><w:p><w:pPr/><w:r><w:rPr/><w:t xml:space="preserve">3</w:t></w:r></w:p></w:tc></w:tr><w:tr><w:trPr/><w:tc><w:tcPr><w:noWrap/></w:tcPr><w:p><w:pPr/><w:r><w:rPr/><w:t xml:space="preserve">Expresión emocional no verbal</w:t></w:r></w:p></w:tc><w:tc><w:tcPr><w:noWrap/></w:tcPr><w:p><w:pPr/><w:r><w:rPr><w:b w:val="1"/><w:bCs w:val="1"/></w:rPr><w:t xml:space="preserve">Excelente (90%+):</w:t></w:r><w:r><w:rPr/><w:t xml:space="preserve"> La escritura refleja emociones no verbales de manera clara y efectiva.</w:t></w:r><w:br/><w:r><w:rPr/><w:t xml:space="preserve">        </w:t></w:r><w:r><w:rPr><w:b w:val="1"/><w:bCs w:val="1"/></w:rPr><w:t xml:space="preserve">Bueno (80%+):</w:t></w:r><w:r><w:rPr/><w:t xml:space="preserve"> Las emociones se transmiten adecuadamente pero con menor impacto.</w:t></w:r><w:br/><w:r><w:rPr/><w:t xml:space="preserve">        </w:t></w:r><w:r><w:rPr><w:b w:val="1"/><w:bCs w:val="1"/></w:rPr><w:t xml:space="preserve">Aceptable (50%+):</w:t></w:r><w:r><w:rPr/><w:t xml:space="preserve"> Las emociones no verbales son poco evidentes o inconsistentes.</w:t></w:r><w:br/><w:r><w:rPr/><w:t xml:space="preserve">        </w:t></w:r><w:r><w:rPr><w:b w:val="1"/><w:bCs w:val="1"/></w:rPr><w:t xml:space="preserve">Pobre (<50%):</w:t></w:r><w:r><w:rPr/><w:t xml:space="preserve"> No se evidencia expresión emocional no verbal.      </w:t></w:r></w:p></w:tc><w:tc><w:tcPr><w:noWrap/></w:tcPr><w:p><w:pPr/><w:r><w:rPr/><w:t xml:space="preserve">4</w:t></w:r></w:p></w:tc></w:tr><w:tr><w:trPr/><w:tc><w:tcPr><w:noWrap/></w:tcPr><w:p><w:pPr/><w:r><w:rPr/><w:t xml:space="preserve">Inclusión y respeto a la diversidad cultural</w:t></w:r></w:p></w:tc><w:tc><w:tcPr><w:noWrap/></w:tcPr><w:p><w:pPr/><w:r><w:rPr><w:b w:val="1"/><w:bCs w:val="1"/></w:rPr><w:t xml:space="preserve">Excelente (90%+):</w:t></w:r><w:r><w:rPr/><w:t xml:space="preserve"> La comunicación no verbal respeta y refleja diversidad cultural de forma sensible.</w:t></w:r><w:br/><w:r><w:rPr/><w:t xml:space="preserve">        </w:t></w:r><w:r><w:rPr><w:b w:val="1"/><w:bCs w:val="1"/></w:rPr><w:t xml:space="preserve">Bueno (80%+):</w:t></w:r><w:r><w:rPr/><w:t xml:space="preserve"> Hay consideración hacia la diversidad cultural, con mínimas omisiones.</w:t></w:r><w:br/><w:r><w:rPr/><w:t xml:space="preserve">        </w:t></w:r><w:r><w:rPr><w:b w:val="1"/><w:bCs w:val="1"/></w:rPr><w:t xml:space="preserve">Aceptable (50%+):</w:t></w:r><w:r><w:rPr/><w:t xml:space="preserve"> Se evidencian algunos estereotipos o falta de sensibilidad cultural.</w:t></w:r><w:br/><w:r><w:rPr/><w:t xml:space="preserve">        </w:t></w:r><w:r><w:rPr><w:b w:val="1"/><w:bCs w:val="1"/></w:rPr><w:t xml:space="preserve">Pobre (<50%):</w:t></w:r><w:r><w:rPr/><w:t xml:space="preserve"> La comunicación no verbal es insensible o excluyente culturalmente.      </w:t></w:r></w:p></w:tc><w:tc><w:tcPr><w:noWrap/></w:tcPr><w:p><w:pPr/><w:r><w:rPr/><w:t xml:space="preserve">3</w:t></w:r></w:p></w:tc></w:tr><w:tr><w:trPr/><w:tc><w:tcPr><w:noWrap/></w:tcPr><w:p><w:pPr/><w:r><w:rPr/><w:t xml:space="preserve">Accesibilidad y equidad en la comunicación</w:t></w:r></w:p></w:tc><w:tc><w:tcPr><w:noWrap/></w:tcPr><w:p><w:pPr/><w:r><w:rPr><w:b w:val="1"/><w:bCs w:val="1"/></w:rPr><w:t xml:space="preserve">Excelente (90%+):</w:t></w:r><w:r><w:rPr/><w:t xml:space="preserve"> La escritura utiliza formas de comunicación no verbal accesibles para diversos públicos.</w:t></w:r><w:br/><w:r><w:rPr/><w:t xml:space="preserve">        </w:t></w:r><w:r><w:rPr><w:b w:val="1"/><w:bCs w:val="1"/></w:rPr><w:t xml:space="preserve">Bueno (80%+):</w:t></w:r><w:r><w:rPr/><w:t xml:space="preserve"> Hay buena accesibilidad aunque con pequeñas barreras para algunos lectores.</w:t></w:r><w:br/><w:r><w:rPr/><w:t xml:space="preserve">        </w:t></w:r><w:r><w:rPr><w:b w:val="1"/><w:bCs w:val="1"/></w:rPr><w:t xml:space="preserve">Aceptable (50%+):</w:t></w:r><w:r><w:rPr/><w:t xml:space="preserve"> La comunicación presenta barreras importantes para ciertos grupos.</w:t></w:r><w:br/><w:r><w:rPr/><w:t xml:space="preserve">        </w:t></w:r><w:r><w:rPr><w:b w:val="1"/><w:bCs w:val="1"/></w:rPr><w:t xml:space="preserve">Pobre (<50%):</w:t></w:r><w:r><w:rPr/><w:t xml:space="preserve"> No se considera la accesibilidad ni la equidad en la comunicación.      </w:t></w:r></w:p></w:tc><w:tc><w:tcPr><w:noWrap/></w:tcPr><w:p><w:pPr/><w:r><w:rPr/><w:t xml:space="preserve">3</w:t></w:r></w:p></w:tc></w:tr><w:tr><w:trPr/><w:tc><w:tcPr><w:noWrap/></w:tcPr><w:p><w:pPr/><w:r><w:rPr/><w:t xml:space="preserve">Creatividad en la representación no verbal</w:t></w:r></w:p></w:tc><w:tc><w:tcPr><w:noWrap/></w:tcPr><w:p><w:pPr/><w:r><w:rPr><w:b w:val="1"/><w:bCs w:val="1"/></w:rPr><w:t xml:space="preserve">Excelente (90%+):</w:t></w:r><w:r><w:rPr/><w:t xml:space="preserve"> Se evidencia uso innovador y original de recursos no verbales.</w:t></w:r><w:br/><w:r><w:rPr/><w:t xml:space="preserve">        </w:t></w:r><w:r><w:rPr><w:b w:val="1"/><w:bCs w:val="1"/></w:rPr><w:t xml:space="preserve">Bueno (80%+):</w:t></w:r><w:r><w:rPr/><w:t xml:space="preserve"> Hay creatividad adecuada, con algunos recursos originales.</w:t></w:r><w:br/><w:r><w:rPr/><w:t xml:space="preserve">        </w:t></w:r><w:r><w:rPr><w:b w:val="1"/><w:bCs w:val="1"/></w:rPr><w:t xml:space="preserve">Aceptable (50%+):</w:t></w:r><w:r><w:rPr/><w:t xml:space="preserve"> La creatividad es limitada o poco evidente.</w:t></w:r><w:br/><w:r><w:rPr/><w:t xml:space="preserve">        </w:t></w:r><w:r><w:rPr><w:b w:val="1"/><w:bCs w:val="1"/></w:rPr><w:t xml:space="preserve">Pobre (<50%):</w:t></w:r><w:r><w:rPr/><w:t xml:space="preserve"> No hay creatividad en la representación no verbal.      </w:t></w:r></w:p></w:tc><w:tc><w:tcPr><w:noWrap/></w:tcPr><w:p><w:pPr/><w:r><w:rPr/><w:t xml:space="preserve">3</w:t></w:r></w:p></w:tc></w:tr><w:tr><w:trPr/><w:tc><w:tcPr><w:noWrap/></w:tcPr><w:p><w:pPr/><w:r><w:rPr/><w:t xml:space="preserve">Respeto a la inclusión de género y diversidad</w:t></w:r></w:p></w:tc><w:tc><w:tcPr><w:noWrap/></w:tcPr><w:p><w:pPr/><w:r><w:rPr><w:b w:val="1"/><w:bCs w:val="1"/></w:rPr><w:t xml:space="preserve">Excelente (90%+):</w:t></w:r><w:r><w:rPr/><w:t xml:space="preserve"> La comunicación no verbal utiliza lenguaje y símbolos inclusivos y respetuosos.</w:t></w:r><w:br/><w:r><w:rPr/><w:t xml:space="preserve">        </w:t></w:r><w:r><w:rPr><w:b w:val="1"/><w:bCs w:val="1"/></w:rPr><w:t xml:space="preserve">Bueno (80%+):</w:t></w:r><w:r><w:rPr/><w:t xml:space="preserve"> Se respetan mayormente los aspectos de inclusión de género y diversidad.</w:t></w:r><w:br/><w:r><w:rPr/><w:t xml:space="preserve">        </w:t></w:r><w:r><w:rPr><w:b w:val="1"/><w:bCs w:val="1"/></w:rPr><w:t xml:space="preserve">Aceptable (50%+):</w:t></w:r><w:r><w:rPr/><w:t xml:space="preserve"> Hay ligeros faltantes o ambigüedades en la inclusión.</w:t></w:r><w:br/><w:r><w:rPr/><w:t xml:space="preserve">        </w:t></w:r><w:r><w:rPr><w:b w:val="1"/><w:bCs w:val="1"/></w:rPr><w:t xml:space="preserve">Pobre (<50%):</w:t></w:r><w:r><w:rPr/><w:t xml:space="preserve"> La comunicación no verbal excluye o discrimina en términos de género y diversidad.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2026-09-25T20:16:58-05:00</dcterms:created>
  <dcterms:modified xsi:type="dcterms:W3CDTF">2026-09-25T20:16:58-05:00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