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Medios de Comunicación de Masas (Radio y Televisión)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un proyecto sobre medios de comunicación de masas, específicamente radio y televisión. Se valoran cinco criterios clave relacionados con el tratamiento de la información, el análisis crítico, la codificación visual, la autonomía y el interés temático, con niveles de desempeño claros y diferenciados.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Medios de Comunicación de Masas (Radio y Televisión)</w:t>
      </w:r>
    </w:p>
    <w:p>
      <w:pPr/>
      <w:r>
        <w:rPr/>
        <w:t xml:space="preserve">Esta rúbrica está diseñada para evaluar el desempeño de estudiantes de secundaria (12-15 años) en un proyecto sobre medios de comunicación de masas, específicamente radio y televisión. Se valoran cinco criterios clave relacionados con el tratamiento de la información, el análisis crítico, la codificación visual, la autonomía y el interés temático, con niveles de desempeño claros y diferenciados.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Tratamiento de la Información (Organización Jerárquica)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clara, lógica y jerárquica, facilitando la comprensión profunda del contenido.</w:t>
            </w:r>
          </w:p>
        </w:tc>
        <w:tc>
          <w:tcPr>
            <w:noWrap/>
          </w:tcPr>
          <w:p>
            <w:pPr/>
            <w:r>
              <w:rPr/>
              <w:t xml:space="preserve">La información está bien organizada con jerarquía clara, aunque con mínimas áreas de mejora en la estructura.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pero presenta algunas inconsistencias en la jerarquización de ideas.</w:t>
            </w:r>
          </w:p>
        </w:tc>
        <w:tc>
          <w:tcPr>
            <w:noWrap/>
          </w:tcPr>
          <w:p>
            <w:pPr/>
            <w:r>
              <w:rPr/>
              <w:t xml:space="preserve">La información presenta organización básica, con dificultad para distinguir niveles jerárquicos.</w:t>
            </w:r>
          </w:p>
        </w:tc>
        <w:tc>
          <w:tcPr>
            <w:noWrap/>
          </w:tcPr>
          <w:p>
            <w:pPr/>
            <w:r>
              <w:rPr/>
              <w:t xml:space="preserve">La información carece de organización y jerarquía,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de Conceptos Críticos (Análisis y Contexto)</w:t>
            </w:r>
          </w:p>
        </w:tc>
        <w:tc>
          <w:tcPr>
            <w:noWrap/>
          </w:tcPr>
          <w:p>
            <w:pPr/>
            <w:r>
              <w:rPr/>
              <w:t xml:space="preserve">Establece relaciones profundas y precisas entre conceptos críticos, demostrando análisis contextual riguroso.</w:t>
            </w:r>
          </w:p>
        </w:tc>
        <w:tc>
          <w:tcPr>
            <w:noWrap/>
          </w:tcPr>
          <w:p>
            <w:pPr/>
            <w:r>
              <w:rPr/>
              <w:t xml:space="preserve">Relaciona los conceptos críticos adecuadamente con buen nivel de análisis y contexto relevante.</w:t>
            </w:r>
          </w:p>
        </w:tc>
        <w:tc>
          <w:tcPr>
            <w:noWrap/>
          </w:tcPr>
          <w:p>
            <w:pPr/>
            <w:r>
              <w:rPr/>
              <w:t xml:space="preserve">Relaciona conceptos con análisis básico y contexto limitado.</w:t>
            </w:r>
          </w:p>
        </w:tc>
        <w:tc>
          <w:tcPr>
            <w:noWrap/>
          </w:tcPr>
          <w:p>
            <w:pPr/>
            <w:r>
              <w:rPr/>
              <w:t xml:space="preserve">Las relaciones entre conceptos son superficiales y el análisis es poco contextualizado.</w:t>
            </w:r>
          </w:p>
        </w:tc>
        <w:tc>
          <w:tcPr>
            <w:noWrap/>
          </w:tcPr>
          <w:p>
            <w:pPr/>
            <w:r>
              <w:rPr/>
              <w:t xml:space="preserve">No logra relacionar conceptos críticos ni realizar análisis contextual.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la Codificación Visual (Estructura Digital/Visual)</w:t>
            </w:r>
          </w:p>
        </w:tc>
        <w:tc>
          <w:tcPr>
            <w:noWrap/>
          </w:tcPr>
          <w:p>
            <w:pPr/>
            <w:r>
              <w:rPr/>
              <w:t xml:space="preserve">La codificación visual es creativa, clara y coherente, reforzando eficazmente el mensaje del medio.</w:t>
            </w:r>
          </w:p>
        </w:tc>
        <w:tc>
          <w:tcPr>
            <w:noWrap/>
          </w:tcPr>
          <w:p>
            <w:pPr/>
            <w:r>
              <w:rPr/>
              <w:t xml:space="preserve">Utiliza codificación visual adecuada y coherente, con buen apoyo al contenido.</w:t>
            </w:r>
          </w:p>
        </w:tc>
        <w:tc>
          <w:tcPr>
            <w:noWrap/>
          </w:tcPr>
          <w:p>
            <w:pPr/>
            <w:r>
              <w:rPr/>
              <w:t xml:space="preserve">La codificación visual es funcional pero limitada en creatividad y claridad.</w:t>
            </w:r>
          </w:p>
        </w:tc>
        <w:tc>
          <w:tcPr>
            <w:noWrap/>
          </w:tcPr>
          <w:p>
            <w:pPr/>
            <w:r>
              <w:rPr/>
              <w:t xml:space="preserve">Presenta codificación visual poco clara o poco relacionada con el mensaje.</w:t>
            </w:r>
          </w:p>
        </w:tc>
        <w:tc>
          <w:tcPr>
            <w:noWrap/>
          </w:tcPr>
          <w:p>
            <w:pPr/>
            <w:r>
              <w:rPr/>
              <w:t xml:space="preserve">No utiliza codificación visual o esta es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Seguimiento de Plantillas (Autonomía en la tarea)</w:t>
            </w:r>
          </w:p>
        </w:tc>
        <w:tc>
          <w:tcPr>
            <w:noWrap/>
          </w:tcPr>
          <w:p>
            <w:pPr/>
            <w:r>
              <w:rPr/>
              <w:t xml:space="preserve">Sigue las plantillas con total autonomía, respetando todas las indicaciones y adaptándolas creativamente.</w:t>
            </w:r>
          </w:p>
        </w:tc>
        <w:tc>
          <w:tcPr>
            <w:noWrap/>
          </w:tcPr>
          <w:p>
            <w:pPr/>
            <w:r>
              <w:rPr/>
              <w:t xml:space="preserve">Cumple con las plantillas y directrices con mínima supervisión y buen manejo de la tarea.</w:t>
            </w:r>
          </w:p>
        </w:tc>
        <w:tc>
          <w:tcPr>
            <w:noWrap/>
          </w:tcPr>
          <w:p>
            <w:pPr/>
            <w:r>
              <w:rPr/>
              <w:t xml:space="preserve">Aplica las plantillas con cierta autonomía, aunque requiere apoyo ocasional.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seguir plantillas sin ayuda frecuente.</w:t>
            </w:r>
          </w:p>
        </w:tc>
        <w:tc>
          <w:tcPr>
            <w:noWrap/>
          </w:tcPr>
          <w:p>
            <w:pPr/>
            <w:r>
              <w:rPr/>
              <w:t xml:space="preserve">No sigue las plantillas o requiere supervisión constante para realizar la tarea.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Interés en la Temática (Creatividad y Entusiasmo)</w:t>
            </w:r>
          </w:p>
        </w:tc>
        <w:tc>
          <w:tcPr>
            <w:noWrap/>
          </w:tcPr>
          <w:p>
            <w:pPr/>
            <w:r>
              <w:rPr/>
              <w:t xml:space="preserve">Demuestra entusiasmo y creatividad excepcionales que enriquecen el trabajo y motivan al público.</w:t>
            </w:r>
          </w:p>
        </w:tc>
        <w:tc>
          <w:tcPr>
            <w:noWrap/>
          </w:tcPr>
          <w:p>
            <w:pPr/>
            <w:r>
              <w:rPr/>
              <w:t xml:space="preserve">Muestra interés evidente y creatividad que aportan valor al proyecto.</w:t>
            </w:r>
          </w:p>
        </w:tc>
        <w:tc>
          <w:tcPr>
            <w:noWrap/>
          </w:tcPr>
          <w:p>
            <w:pPr/>
            <w:r>
              <w:rPr/>
              <w:t xml:space="preserve">Manifiesta interés moderado y creatividad aceptable en la presentación.</w:t>
            </w:r>
          </w:p>
        </w:tc>
        <w:tc>
          <w:tcPr>
            <w:noWrap/>
          </w:tcPr>
          <w:p>
            <w:pPr/>
            <w:r>
              <w:rPr/>
              <w:t xml:space="preserve">Demuestra interés limitado y creatividad escasa en el desarrollo del tema.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creatividad en el abordaje de la temática.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2026-09-25T22:06:10-05:00</dcterms:created>
  <dcterms:modified xsi:type="dcterms:W3CDTF">2026-09-25T22:06:10-05:00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