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Vectores Linealmente Dependientes e Independientes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Matemáticas, con el fin de evaluar la comprensión y aplicación de los conceptos de vectores linealmente dependientes e independientes, incluyendo criterios de Diversidad, Equidad e Inclusión (DEI) para promover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Vectores Linealmente Dependientes e Independientes</w:t>
      </w:r>
    </w:p>
    <w:p>
      <w:pPr/>
      <w:r>
        <w:rPr/>
        <w:t xml:space="preserve">Esta rúbrica está diseñada para estudiantes de Licenciatura en Matemáticas, con el fin de evaluar la comprensión y aplicación de los conceptos de vectores linealmente dependientes e independientes, incluyendo criterios de Diversidad, Equidad e Inclusión (DEI) para promover un ambiente de aprendizaje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dependencia e independencia lineal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 conceptos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para determinar dependencia o independencia</w:t>
            </w:r>
          </w:p>
        </w:tc>
        <w:tc>
          <w:tcPr>
            <w:noWrap/>
          </w:tcPr>
          <w:p>
            <w:pPr/>
            <w:r>
              <w:rPr/>
              <w:t xml:space="preserve">Aplica métodos matemáticos correctamente y sin errores, justifica claramente cada paso.</w:t>
            </w:r>
          </w:p>
        </w:tc>
        <w:tc>
          <w:tcPr>
            <w:noWrap/>
          </w:tcPr>
          <w:p>
            <w:pPr/>
            <w:r>
              <w:rPr/>
              <w:t xml:space="preserve">Aplica métodos con algunos errores menores pero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frecuentes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los métodos correctamente ni justifica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ejemplos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presenta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con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errores frecuentes,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los resuelve incorrectamente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notación, símbolos y terminología matemática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la simbología de forma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terminología.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ni la simbología.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organizadas y coherentes,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 con algunos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fomenta inclusión,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demás, con pocas iniciativas de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pasiva, con limitadas consideraciones hacia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ideas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enfoques y perspectivas en la resolución</w:t>
            </w:r>
          </w:p>
        </w:tc>
        <w:tc>
          <w:tcPr>
            <w:noWrap/>
          </w:tcPr>
          <w:p>
            <w:pPr/>
            <w:r>
              <w:rPr/>
              <w:t xml:space="preserve">Incorpora diversas estrategias y reconoce múltiples formas de abordar el problema.</w:t>
            </w:r>
          </w:p>
        </w:tc>
        <w:tc>
          <w:tcPr>
            <w:noWrap/>
          </w:tcPr>
          <w:p>
            <w:pPr/>
            <w:r>
              <w:rPr/>
              <w:t xml:space="preserve">Considera algunos enfoques alternativos,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limita a un solo enfoque sin reconocer otras posibilidades.</w:t>
            </w:r>
          </w:p>
        </w:tc>
        <w:tc>
          <w:tcPr>
            <w:noWrap/>
          </w:tcPr>
          <w:p>
            <w:pPr/>
            <w:r>
              <w:rPr/>
              <w:t xml:space="preserve">No considera diferentes perspectivas o enfoques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busca recursos adicionales y corrige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pero requiere ocasionalmente apoyo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del docente o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responsabilidad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2026-09-26T02:12:22-05:00</dcterms:created>
  <dcterms:modified xsi:type="dcterms:W3CDTF">2026-09-26T02:12:22-05:00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