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Intervalos de Concavidad y Puntos de Inflexión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Licenciatura en Matemáticas en la identificación y análisis de intervalos de concavidad y puntos de inflexión. Se valoran aspectos técnicos, analíticos y criterios de Diversidad, Equidad e Inclusión en la presentación y argumentación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Intervalos de Concavidad y Puntos de Inflexión</w:t>
      </w:r>
    </w:p>
    <w:p>
      <w:pPr/>
      <w:r>
        <w:rPr/>
        <w:t xml:space="preserve">Esta rúbrica está diseñada para evaluar el desempeño de estudiantes universitarios de Licenciatura en Matemáticas en la identificación y análisis de intervalos de concavidad y puntos de inflexión. Se valoran aspectos técnicos, analíticos y criterios de Diversidad, Equidad e Inclusión en la presentación y argumentación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intervalos de concavidad</w:t>
            </w:r>
          </w:p>
        </w:tc>
        <w:tc>
          <w:tcPr>
            <w:noWrap/>
          </w:tcPr>
          <w:p>
            <w:pPr/>
            <w:r>
              <w:rPr/>
              <w:t xml:space="preserve">Identifica todos los intervalos de concavidad correctamente con precisión y claridad,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intervalos de concavidad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intervalos de concavidad, pero presenta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intervalos de concavidad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y clasificación de puntos de inflexión</w:t>
            </w:r>
          </w:p>
        </w:tc>
        <w:tc>
          <w:tcPr>
            <w:noWrap/>
          </w:tcPr>
          <w:p>
            <w:pPr/>
            <w:r>
              <w:rPr/>
              <w:t xml:space="preserve">Determina y clasifica todos los puntos de inflexión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Determina la mayoría de los puntos de inflexión y los clasifica adecuadamente, con explicaciones suficientemente claras.</w:t>
            </w:r>
          </w:p>
        </w:tc>
        <w:tc>
          <w:tcPr>
            <w:noWrap/>
          </w:tcPr>
          <w:p>
            <w:pPr/>
            <w:r>
              <w:rPr/>
              <w:t xml:space="preserve">Determina algunos puntos de inflexión pero con clasificaciones incorrectas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determina ni clasifica correctamente los puntos de inflexión.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derivadas segunda y análisis gráfico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derivada segunda y utiliza gráficos de manera precisa para sustentar conclusiones.</w:t>
            </w:r>
          </w:p>
        </w:tc>
        <w:tc>
          <w:tcPr>
            <w:noWrap/>
          </w:tcPr>
          <w:p>
            <w:pPr/>
            <w:r>
              <w:rPr/>
              <w:t xml:space="preserve">Aplica mayormente bien la derivada segunda y usa gráficos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 derivada segunda con errores importantes y usa gráficos poco relacionados.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derivada segunda y no usa gráficos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matemático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 razonamiento lógico, coherente y riguroso en el análisis,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Razonamiento mayormente lógico y coherente, con argumentos adecuados aunque menos profundos.</w:t>
            </w:r>
          </w:p>
        </w:tc>
        <w:tc>
          <w:tcPr>
            <w:noWrap/>
          </w:tcPr>
          <w:p>
            <w:pPr/>
            <w:r>
              <w:rPr/>
              <w:t xml:space="preserve">Razonamiento poco claro o con inconsistencias, argumentos débiles o superficiales.</w:t>
            </w:r>
          </w:p>
        </w:tc>
        <w:tc>
          <w:tcPr>
            <w:noWrap/>
          </w:tcPr>
          <w:p>
            <w:pPr/>
            <w:r>
              <w:rPr/>
              <w:t xml:space="preserve">Razonamiento confuso, incoherente o ausente, sin argumentos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facilita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buena claridad, aunque algunas partes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falta de claridad en varias secciones.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estándar y precisa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correcta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notación matemática incorrecta o inconsistente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adecuada o la emplea de forma errónea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respetuosa perspectivas DEI, promoviendo un ambiente inclusivo en la argumentación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y las integra de manera general,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las incorpora efectivamente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en comunicación y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sin sesgos en toda la comunicación escrita y oral.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e inclusivo, con mínimos lapsos.</w:t>
            </w:r>
          </w:p>
        </w:tc>
        <w:tc>
          <w:tcPr>
            <w:noWrap/>
          </w:tcPr>
          <w:p>
            <w:pPr/>
            <w:r>
              <w:rPr/>
              <w:t xml:space="preserve">Emplea lenguaje poco inclusivo o con algunos términos que podrían ser mejorados.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con sesgos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2026-09-26T00:25:26-05:00</dcterms:created>
  <dcterms:modified xsi:type="dcterms:W3CDTF">2026-09-26T00:25:26-05:00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