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Gamificación en Clase Híbrida - Segundo Año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actividad de gamificación que integre la participación presencial y virtual. La evaluación se realiza según criterios clave que reflejan aspectos pedagógicos, tecnológicos y de interacción, permitiendo identificar fortalezas y áreas de mejora en la propuesta y ejecución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Gamificación en Clase Híbrida - Segundo Año Universitario</w:t>
      </w:r>
    </w:p>
    <w:p>
      <w:pPr/>
      <w:r>
        <w:rPr/>
        <w:t xml:space="preserve">Esta rúbrica está diseñada para evaluar una actividad de gamificación que integre la participación presencial y virtual. La evaluación se realiza según criterios clave que reflejan aspectos pedagógicos, tecnológicos y de interacción, permitiendo identificar fortalezas y áreas de mejora en la propuesta y ejecución de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Presencial-Virtual</w:t>
            </w:r>
          </w:p>
        </w:tc>
        <w:tc>
          <w:tcPr>
            <w:noWrap/>
          </w:tcPr>
          <w:p>
            <w:pPr/>
            <w:r>
              <w:rPr/>
              <w:t xml:space="preserve">La actividad integra de manera fluida y equilibrada la participación presencial y virtual, favoreciendo la interacción dinámica entre ambos grupos.</w:t>
            </w:r>
          </w:p>
        </w:tc>
        <w:tc>
          <w:tcPr>
            <w:noWrap/>
          </w:tcPr>
          <w:p>
            <w:pPr/>
            <w:r>
              <w:rPr/>
              <w:t xml:space="preserve">La actividad integra la participación presencial y virtual con buena conexión, aunque con pequeñas interrupciones en la interacción.</w:t>
            </w:r>
          </w:p>
        </w:tc>
        <w:tc>
          <w:tcPr>
            <w:noWrap/>
          </w:tcPr>
          <w:p>
            <w:pPr/>
            <w:r>
              <w:rPr/>
              <w:t xml:space="preserve">La actividad muestra integración limitada entre presencial y virtual, con interacción escasa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efectiva entre los participantes presenciales y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de Gamificación</w:t>
            </w:r>
          </w:p>
        </w:tc>
        <w:tc>
          <w:tcPr>
            <w:noWrap/>
          </w:tcPr>
          <w:p>
            <w:pPr/>
            <w:r>
              <w:rPr/>
              <w:t xml:space="preserve">Incorpora múltiples elementos de gamificación (puntos, retos, niveles, recompensas) que motivan activamente a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de gamificación que fomentan la motivación, aunque pueden ser más variados o claros.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de gamificación, con impacto limitado en la motivación.</w:t>
            </w:r>
          </w:p>
        </w:tc>
        <w:tc>
          <w:tcPr>
            <w:noWrap/>
          </w:tcPr>
          <w:p>
            <w:pPr/>
            <w:r>
              <w:rPr/>
              <w:t xml:space="preserve">No se presentan elementos de gamificación o son irrelevantes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detalladas y coherentes, facilitando la comprensión y ejecución de la actividad por todos los estudiantes.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en su mayoría, pero requieren alguna aclaración menor para la ejecución.</w:t>
            </w:r>
          </w:p>
        </w:tc>
        <w:tc>
          <w:tcPr>
            <w:noWrap/>
          </w:tcPr>
          <w:p>
            <w:pPr/>
            <w:r>
              <w:rPr/>
              <w:t xml:space="preserve">Las instrucciones son poco claras o incompletas, dificultando la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contradictorias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Estudiantil</w:t>
            </w:r>
          </w:p>
        </w:tc>
        <w:tc>
          <w:tcPr>
            <w:noWrap/>
          </w:tcPr>
          <w:p>
            <w:pPr/>
            <w:r>
              <w:rPr/>
              <w:t xml:space="preserve">La actividad promueve una alta participación y colaboración equitativa entre estudiantes presenciales y virtuales.</w:t>
            </w:r>
          </w:p>
        </w:tc>
        <w:tc>
          <w:tcPr>
            <w:noWrap/>
          </w:tcPr>
          <w:p>
            <w:pPr/>
            <w:r>
              <w:rPr/>
              <w:t xml:space="preserve">Se observa buena participación y colaboración, aunque con cierta desigualdad entre modalidades.</w:t>
            </w:r>
          </w:p>
        </w:tc>
        <w:tc>
          <w:tcPr>
            <w:noWrap/>
          </w:tcPr>
          <w:p>
            <w:pPr/>
            <w:r>
              <w:rPr/>
              <w:t xml:space="preserve">La participación y colaboración son limitadas o desequilibradas entre estudiantes.</w:t>
            </w:r>
          </w:p>
        </w:tc>
        <w:tc>
          <w:tcPr>
            <w:noWrap/>
          </w:tcPr>
          <w:p>
            <w:pPr/>
            <w:r>
              <w:rPr/>
              <w:t xml:space="preserve">La actividad no fomenta ni logra participación ni colaboración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La actividad es innovadora y creativa, aportando un enfoque original que enriquece el aprendizaje híbrido.</w:t>
            </w:r>
          </w:p>
        </w:tc>
        <w:tc>
          <w:tcPr>
            <w:noWrap/>
          </w:tcPr>
          <w:p>
            <w:pPr/>
            <w:r>
              <w:rPr/>
              <w:t xml:space="preserve">La actividad presenta elementos creativos que aportan valor, aunque no son completamente novedosos.</w:t>
            </w:r>
          </w:p>
        </w:tc>
        <w:tc>
          <w:tcPr>
            <w:noWrap/>
          </w:tcPr>
          <w:p>
            <w:pPr/>
            <w:r>
              <w:rPr/>
              <w:t xml:space="preserve">La actividad es poco creativa y se basa mayormente en propuestas tradicionales.</w:t>
            </w:r>
          </w:p>
        </w:tc>
        <w:tc>
          <w:tcPr>
            <w:noWrap/>
          </w:tcPr>
          <w:p>
            <w:pPr/>
            <w:r>
              <w:rPr/>
              <w:t xml:space="preserve">La actividad carece de creatividad o innovación, resultando rutinaria o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Tecnológica y Uso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adecuadas y accesibles para todos, garantizando la participación sin dificultades técnicas.</w:t>
            </w:r>
          </w:p>
        </w:tc>
        <w:tc>
          <w:tcPr>
            <w:noWrap/>
          </w:tcPr>
          <w:p>
            <w:pPr/>
            <w:r>
              <w:rPr/>
              <w:t xml:space="preserve">Hace buen uso de herramientas tecnológicas, con mínimas dificultades técnicas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La selección o uso de tecnología presenta limitaciones que afectan parcial o temporalmente la experiencia.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 tecnología que impide la ejecución efectiva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La actividad gamificada contribuye significativamente al logro de los objetivos de aprendizaje planteados.</w:t>
            </w:r>
          </w:p>
        </w:tc>
        <w:tc>
          <w:tcPr>
            <w:noWrap/>
          </w:tcPr>
          <w:p>
            <w:pPr/>
            <w:r>
              <w:rPr/>
              <w:t xml:space="preserve">La actividad favorece el aprendizaje, aunque con impacto moderado en algunos objetivos.</w:t>
            </w:r>
          </w:p>
        </w:tc>
        <w:tc>
          <w:tcPr>
            <w:noWrap/>
          </w:tcPr>
          <w:p>
            <w:pPr/>
            <w:r>
              <w:rPr/>
              <w:t xml:space="preserve">El impacto en el aprendizaje es limitado o parcial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La actividad no contribuye o afecta negativamente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y Evaluación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y efectivos de retroalimentación que facilitan la mejora continua de los estudiantes.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útil, aunque puede ser más frecuente o detallada.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frecuente,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se proporciona retroalimentación ni 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2026-09-26T04:51:47-05:00</dcterms:created>
  <dcterms:modified xsi:type="dcterms:W3CDTF">2026-09-26T04:51:47-05:00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