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Química - Primera Opción SP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Química de estudiantes de educación media (15-17 años), enfocándose en normas de convivencia, definición de términos, ejercicios de nomenclatura y pH, estequiometría y balanceo químico. Cada criterio se evalúa de forma individual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Química - Primera Opción SP</w:t>
      </w:r>
    </w:p>
    <w:p>
      <w:pPr/>
      <w:r>
        <w:rPr/>
        <w:t xml:space="preserve">Esta rúbrica evalúa el portafolio académico de Química de estudiantes de educación media (15-17 años), enfocándose en normas de convivencia, definición de términos, ejercicios de nomenclatura y pH, estequiometría y balanceo químico. Cada criterio se evalúa de forma individual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 y Rutinas de Pensamiento</w:t>
            </w:r>
          </w:p>
        </w:tc>
        <w:tc>
          <w:tcPr>
            <w:noWrap/>
          </w:tcPr>
          <w:p>
            <w:pPr/>
            <w:r>
              <w:rPr/>
              <w:t xml:space="preserve">Respeta consistentemente las normas y participa activamente en las rutinas de pensamiento, mostrando colaboración y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participa en la mayoría de las rutinas de pensamiento con actitud positiva.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intermitente y participa de manera limitada en las rutinas de pensamiento.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participa en las rutinas de pensamiento,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todos los términos con precisión científica y claridad, utilizando lenguaje correcto y adecuado.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correctamente,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correctamente, pero con errores frecuentes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incompletas en la mayoría de los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Ejercicios de Nomenclatura Química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con nomenclatura correcta y completa, aplicando reglas adecuadas sin errores.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ejercicios de nomenclatura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completa los ejercicios o presenta errores graves en la nomenclatura.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Ejercicios de pH</w:t>
            </w:r>
          </w:p>
        </w:tc>
        <w:tc>
          <w:tcPr>
            <w:noWrap/>
          </w:tcPr>
          <w:p>
            <w:pPr/>
            <w:r>
              <w:rPr/>
              <w:t xml:space="preserve">Calcula pH correctamente en todos los ejercicios, mostrando procedimientos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los cálculos de pH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de pH con errores en cálculos o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los ejercicios de pH o presenta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Estequiometría: Cálculos y Aplicaciones</w:t>
            </w:r>
          </w:p>
        </w:tc>
        <w:tc>
          <w:tcPr>
            <w:noWrap/>
          </w:tcPr>
          <w:p>
            <w:pPr/>
            <w:r>
              <w:rPr/>
              <w:t xml:space="preserve">Aplica conceptos estequiométricos con precisión, resolviendo todos los problemas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de estequiometría correctamente,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Realiza algunos cálculos estequiométricos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estequiométricos, presentando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químicas correctamente, demostrando comprensión total del proceso.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pequeños errores que no afectan la esencia.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con errores significativos que impactan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o presenta errores graves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organizado, limpio y bien estructurado; incluye todos los trabajos con orden y claridad.</w:t>
            </w:r>
          </w:p>
        </w:tc>
        <w:tc>
          <w:tcPr>
            <w:noWrap/>
          </w:tcPr>
          <w:p>
            <w:pPr/>
            <w:r>
              <w:rPr/>
              <w:t xml:space="preserve">Portafolio organizado y legible; incluye la mayoría de los trabajos con buena estructura.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inconsistente; faltan algunos trabajos o presentan desorden.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incompleto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Referencias</w:t>
            </w:r>
          </w:p>
        </w:tc>
        <w:tc>
          <w:tcPr>
            <w:noWrap/>
          </w:tcPr>
          <w:p>
            <w:pPr/>
            <w:r>
              <w:rPr/>
              <w:t xml:space="preserve">Utiliza correctamente recursos y referencias confiables para apoyar los contenidos del portafolio.</w:t>
            </w:r>
          </w:p>
        </w:tc>
        <w:tc>
          <w:tcPr>
            <w:noWrap/>
          </w:tcPr>
          <w:p>
            <w:pPr/>
            <w:r>
              <w:rPr/>
              <w:t xml:space="preserve">Usa recursos y referencias adecuados con pequeñas omisiones o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referencias con errores frecuentes en su uso o citación.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ni referencias o las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