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Portafolio Académico de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portafolio académico de Química para estudiantes de media (15-17 años), considerando normas de convivencia, definición de términos, nomenclatura, cálculos de estequiometría y pH, y balanceo de reacciones químicas.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Portafolio Académico de Química</w:t>
      </w:r>
    </w:p>
    <w:p>
      <w:pPr/>
      <w:r>
        <w:rPr/>
        <w:t xml:space="preserve">Esta rúbrica evalúa el portafolio académico de Química para estudiantes de media (15-17 años), considerando normas de convivencia, definición de términos, nomenclatura, cálculos de estequiometría y pH, y balanceo de reacciones químicas.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normas de convivencia y rutina de pensamiento</w:t>
            </w:r>
          </w:p>
        </w:tc>
        <w:tc>
          <w:tcPr>
            <w:noWrap/>
          </w:tcPr>
          <w:p>
            <w:pPr/>
            <w:r>
              <w:rPr/>
              <w:t xml:space="preserve">Respeta todas las normas, participa activamente y aplica la rutina de pensamiento correctamente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Cumple las normas en la mayoría de ocasiones y aplica la rutina de pensamiento con pocos errores.</w:t>
            </w:r>
          </w:p>
        </w:tc>
        <w:tc>
          <w:tcPr>
            <w:noWrap/>
          </w:tcPr>
          <w:p>
            <w:pPr/>
            <w:r>
              <w:rPr/>
              <w:t xml:space="preserve">Respeta algunas normas pero con faltas ocasionales; aplica la rutina de pensamiento de forma limitada o incompleta.</w:t>
            </w:r>
          </w:p>
        </w:tc>
        <w:tc>
          <w:tcPr>
            <w:noWrap/>
          </w:tcPr>
          <w:p>
            <w:pPr/>
            <w:r>
              <w:rPr/>
              <w:t xml:space="preserve">No respeta las normas de convivencia ni sigue la rutina de pensamiento establecida.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de términos químicos</w:t>
            </w:r>
          </w:p>
        </w:tc>
        <w:tc>
          <w:tcPr>
            <w:noWrap/>
          </w:tcPr>
          <w:p>
            <w:pPr/>
            <w:r>
              <w:rPr/>
              <w:t xml:space="preserve">Define claramente todos los términos con precisión científica y ejemplos adecuados.</w:t>
            </w:r>
          </w:p>
        </w:tc>
        <w:tc>
          <w:tcPr>
            <w:noWrap/>
          </w:tcPr>
          <w:p>
            <w:pPr/>
            <w:r>
              <w:rPr/>
              <w:t xml:space="preserve">Define la mayoría de términos con precisión, aunque con leves imprecisiones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Define algunos términos de manera incompleta o confusa,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define o define incorrectamente la mayoría de los términos.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Nomenclatura química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reglas de nomenclatura para compuestos inorgánicos y orgánicos sin errores.</w:t>
            </w:r>
          </w:p>
        </w:tc>
        <w:tc>
          <w:tcPr>
            <w:noWrap/>
          </w:tcPr>
          <w:p>
            <w:pPr/>
            <w:r>
              <w:rPr/>
              <w:t xml:space="preserve">Aplica las reglas de nomenclatura con pocos errores menores en algunos compuestos.</w:t>
            </w:r>
          </w:p>
        </w:tc>
        <w:tc>
          <w:tcPr>
            <w:noWrap/>
          </w:tcPr>
          <w:p>
            <w:pPr/>
            <w:r>
              <w:rPr/>
              <w:t xml:space="preserve">Aplica las reglas de nomenclatura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la nomenclatura química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Cálculos de estequiometría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correctamente, mostrando procedimientos claros y resultados precisos.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cálculos correctamente con pequeños errores en procedimiento o resultados.</w:t>
            </w:r>
          </w:p>
        </w:tc>
        <w:tc>
          <w:tcPr>
            <w:noWrap/>
          </w:tcPr>
          <w:p>
            <w:pPr/>
            <w:r>
              <w:rPr/>
              <w:t xml:space="preserve">Realiza cálculos con errores notables que afectan el resultado final o el procedimiento es confuso.</w:t>
            </w:r>
          </w:p>
        </w:tc>
        <w:tc>
          <w:tcPr>
            <w:noWrap/>
          </w:tcPr>
          <w:p>
            <w:pPr/>
            <w:r>
              <w:rPr/>
              <w:t xml:space="preserve">No realiza cálculos o los realiza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Cálculos de pH</w:t>
            </w:r>
          </w:p>
        </w:tc>
        <w:tc>
          <w:tcPr>
            <w:noWrap/>
          </w:tcPr>
          <w:p>
            <w:pPr/>
            <w:r>
              <w:rPr/>
              <w:t xml:space="preserve">Calcula pH correctamente en todos los ejercicios, explicando el procedimiento y uso de fórmulas.</w:t>
            </w:r>
          </w:p>
        </w:tc>
        <w:tc>
          <w:tcPr>
            <w:noWrap/>
          </w:tcPr>
          <w:p>
            <w:pPr/>
            <w:r>
              <w:rPr/>
              <w:t xml:space="preserve">Calcula pH correctamente en la mayoría de ejercicios, con errores menores en el procedimiento.</w:t>
            </w:r>
          </w:p>
        </w:tc>
        <w:tc>
          <w:tcPr>
            <w:noWrap/>
          </w:tcPr>
          <w:p>
            <w:pPr/>
            <w:r>
              <w:rPr/>
              <w:t xml:space="preserve">Presenta errores significativos en los cálculos de pH o en la aplicación de fórmulas.</w:t>
            </w:r>
          </w:p>
        </w:tc>
        <w:tc>
          <w:tcPr>
            <w:noWrap/>
          </w:tcPr>
          <w:p>
            <w:pPr/>
            <w:r>
              <w:rPr/>
              <w:t xml:space="preserve">No realiza o realiza incorrectamente los cálculos de pH en la mayoría de ejercicios.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Balanceo de ecuaciones químicas</w:t>
            </w:r>
          </w:p>
        </w:tc>
        <w:tc>
          <w:tcPr>
            <w:noWrap/>
          </w:tcPr>
          <w:p>
            <w:pPr/>
            <w:r>
              <w:rPr/>
              <w:t xml:space="preserve">Balancea todas las ecuaciones correctamente, demostrando comprensión completa del proceso.</w:t>
            </w:r>
          </w:p>
        </w:tc>
        <w:tc>
          <w:tcPr>
            <w:noWrap/>
          </w:tcPr>
          <w:p>
            <w:pPr/>
            <w:r>
              <w:rPr/>
              <w:t xml:space="preserve">Balancea la mayoría de ecuaciones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Balancea algunas ecuaciones correctamente, pero con errores frecuentes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balancear ecuaciones o lo hace incorrectamente en la mayoría de casos.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del portafolio</w:t>
            </w:r>
          </w:p>
        </w:tc>
        <w:tc>
          <w:tcPr>
            <w:noWrap/>
          </w:tcPr>
          <w:p>
            <w:pPr/>
            <w:r>
              <w:rPr/>
              <w:t xml:space="preserve">El portafolio está muy bien organizado, con secciones claras y presentación cuidada y coherente.</w:t>
            </w:r>
          </w:p>
        </w:tc>
        <w:tc>
          <w:tcPr>
            <w:noWrap/>
          </w:tcPr>
          <w:p>
            <w:pPr/>
            <w:r>
              <w:rPr/>
              <w:t xml:space="preserve">El portafolio está organizado adecuadamente, con pocas inconsistencias en la presentación.</w:t>
            </w:r>
          </w:p>
        </w:tc>
        <w:tc>
          <w:tcPr>
            <w:noWrap/>
          </w:tcPr>
          <w:p>
            <w:pPr/>
            <w:r>
              <w:rPr/>
              <w:t xml:space="preserve">El portafolio tiene organización limitada y presentación poco clara o desordenada.</w:t>
            </w:r>
          </w:p>
        </w:tc>
        <w:tc>
          <w:tcPr>
            <w:noWrap/>
          </w:tcPr>
          <w:p>
            <w:pPr/>
            <w:r>
              <w:rPr/>
              <w:t xml:space="preserve">El portafolio está desorganizado y presenta deficiencias graves en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Usa fuentes confiables correctamente citadas y referenciadas en todo el trabajo.</w:t>
            </w:r>
          </w:p>
        </w:tc>
        <w:tc>
          <w:tcPr>
            <w:noWrap/>
          </w:tcPr>
          <w:p>
            <w:pPr/>
            <w:r>
              <w:rPr/>
              <w:t xml:space="preserve">Usa fuentes confiables con algunas omisiones o errores menores en las referencias.</w:t>
            </w:r>
          </w:p>
        </w:tc>
        <w:tc>
          <w:tcPr>
            <w:noWrap/>
          </w:tcPr>
          <w:p>
            <w:pPr/>
            <w:r>
              <w:rPr/>
              <w:t xml:space="preserve">Utiliza fuentes poco confiables o presenta errores frecuentes en citas y referencias.</w:t>
            </w:r>
          </w:p>
        </w:tc>
        <w:tc>
          <w:tcPr>
            <w:noWrap/>
          </w:tcPr>
          <w:p>
            <w:pPr/>
            <w:r>
              <w:rPr/>
              <w:t xml:space="preserve">No usa fuentes o no cita ni referencia adecuadamente ninguna fuente.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2026-09-25T18:48:18-05:00</dcterms:created>
  <dcterms:modified xsi:type="dcterms:W3CDTF">2026-09-25T18:48:18-05:00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