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Manipulación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en realizar una preparación culinaria, aplicando correctamente la manipulación de alimentos conforme a la normativa vigente, siguiendo procesos adecuados y sustentando la preparación realizada. Incluye criterios que promueven la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Manipulación de Alimentos en Gastronomía</w:t>
      </w:r>
    </w:p>
    <w:p>
      <w:pPr/>
      <w:r>
        <w:rPr/>
        <w:t xml:space="preserve">Esta rúbrica está diseñada para evaluar la capacidad del estudiante técnico/tecnológico en realizar una preparación culinaria, aplicando correctamente la manipulación de alimentos conforme a la normativa vigente, siguiendo procesos adecuados y sustentando la preparación realizada. Incluye criterios que promueven la Diversidad, Equidad e Inclusión (DEI) para fomentar un ambiente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 Vigente en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y completa todas las normas vigentes de manipulación de alimentos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vigentes correctamente, con mínimos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presenta errores relevantes que podrían afectar la seguridad.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normas vigentes, poniendo en riesgo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del Proceso de Preparación</w:t>
            </w:r>
          </w:p>
        </w:tc>
        <w:tc>
          <w:tcPr>
            <w:noWrap/>
          </w:tcPr>
          <w:p>
            <w:pPr/>
            <w:r>
              <w:rPr/>
              <w:t xml:space="preserve">Sigue el proceso de preparación paso a paso de forma ordenada y coherente, garantizando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proceso con buena organización,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el proceso con desorden o saltándose pasos importantes,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sigue un proceso claro, lo que resulta en una preparación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la Preparación Realizada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razones y técnicas empleadas en la preparación, sustentando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técnicas y razones,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superficial que no justifica completamente la preparación.</w:t>
            </w:r>
          </w:p>
        </w:tc>
        <w:tc>
          <w:tcPr>
            <w:noWrap/>
          </w:tcPr>
          <w:p>
            <w:pPr/>
            <w:r>
              <w:rPr/>
              <w:t xml:space="preserve">No logra sustentar ni explicar la preparación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Higiene Personal y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una higiene impecable durante toda la preparación, cumpliendo estrictamente con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higiene, con pequeñas descuidos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Presenta fallas visibles en higiene personal o del área que podrían afectar la preparación.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personal ni del área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Segura de Alimentos (Temperatura, Contaminación Cruzada)</w:t>
            </w:r>
          </w:p>
        </w:tc>
        <w:tc>
          <w:tcPr>
            <w:noWrap/>
          </w:tcPr>
          <w:p>
            <w:pPr/>
            <w:r>
              <w:rPr/>
              <w:t xml:space="preserve">Controla perfectamente temperaturas y evita contaminación cruzada en todo momento.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la mayoría de aspectos, con errores menores sin impacto grave.</w:t>
            </w:r>
          </w:p>
        </w:tc>
        <w:tc>
          <w:tcPr>
            <w:noWrap/>
          </w:tcPr>
          <w:p>
            <w:pPr/>
            <w:r>
              <w:rPr/>
              <w:t xml:space="preserve">Control insuficiente de temperatura o contaminación cruzada, con riesgo para la preparación.</w:t>
            </w:r>
          </w:p>
        </w:tc>
        <w:tc>
          <w:tcPr>
            <w:noWrap/>
          </w:tcPr>
          <w:p>
            <w:pPr/>
            <w:r>
              <w:rPr/>
              <w:t xml:space="preserve">No controla ni considera aspectos básicos de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Eficiente de Recursos</w:t>
            </w:r>
          </w:p>
        </w:tc>
        <w:tc>
          <w:tcPr>
            <w:noWrap/>
          </w:tcPr>
          <w:p>
            <w:pPr/>
            <w:r>
              <w:rPr/>
              <w:t xml:space="preserve">Utiliza ingredientes y materiales de forma óptima, minimizando desperdicios y promoviendo sostenibilidad.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adecuada, con algunos desperdicios controlados.</w:t>
            </w:r>
          </w:p>
        </w:tc>
        <w:tc>
          <w:tcPr>
            <w:noWrap/>
          </w:tcPr>
          <w:p>
            <w:pPr/>
            <w:r>
              <w:rPr/>
              <w:t xml:space="preserve">Hace un uso poco eficiente de los recursos, generando desperdicios significativos.</w:t>
            </w:r>
          </w:p>
        </w:tc>
        <w:tc>
          <w:tcPr>
            <w:noWrap/>
          </w:tcPr>
          <w:p>
            <w:pPr/>
            <w:r>
              <w:rPr/>
              <w:t xml:space="preserve">Desperdicia recursos sin consideración y no promueve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Alimentaria (DEI)</w:t>
            </w:r>
          </w:p>
        </w:tc>
        <w:tc>
          <w:tcPr>
            <w:noWrap/>
          </w:tcPr>
          <w:p>
            <w:pPr/>
            <w:r>
              <w:rPr/>
              <w:t xml:space="preserve">Incluye de forma respetuosa y consciente ingredientes o técnicas que reflejan diversas culturas y preferencias alimentarias.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diversidad cultural y alimentaria,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adecuadamente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Ignora o desconsidera la diversidad cultural y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equidad y colaboración activa con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algunos aspectos de inclusión,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dificultad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compañeros, afectando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