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Expresión Oral en Niños de 3 Años (Estudiantes de 15-17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Oralidad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expresión oral en niños de 3 años, considerando habilidades de comprensión, interpretación, organización, uso de recursos no verbales y paraverbales, interacción con interlocutores, reflexión y evaluación del texto oral, y criterios de Diversidad, Equidad e Inclusión (DEI). Cada criterio se evalúa en tres niveles de desempeño: Excelente, Bueno y Bajo,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Expresión Oral en Niños de 3 Años (Estudiantes de 15-17 años)</w:t>
      </w:r>
    </w:p>
    <w:p>
      <w:pPr/>
      <w:r>
        <w:rPr/>
        <w:t xml:space="preserve">Esta rúbrica está diseñada para evaluar la expresión oral en niños de 3 años, considerando habilidades de comprensión, interpretación, organización, uso de recursos no verbales y paraverbales, interacción con interlocutores, reflexión y evaluación del texto oral, y criterios de Diversidad, Equidad e Inclusión (DEI). Cada criterio se evalúa en tres niveles de desempeño: Excelente, Bueno y Bajo, para identificar fortalezas y áreas de mejora.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Obtiene información del texto oral</w:t>
            </w:r>
            <w:br/>
            <w:r>
              <w:rPr/>
              <w:t xml:space="preserve">Capacidad para captar detalles y datos explícitos en el discurso oral.</w:t>
            </w:r>
          </w:p>
        </w:tc>
        <w:tc>
          <w:tcPr>
            <w:noWrap/>
          </w:tcPr>
          <w:p>
            <w:pPr/>
            <w:r>
              <w:rPr/>
              <w:t xml:space="preserve">Identifica claramente la mayoría de los detalles relevantes y responde con precisión a preguntas relacionadas.</w:t>
            </w:r>
          </w:p>
        </w:tc>
        <w:tc>
          <w:tcPr>
            <w:noWrap/>
          </w:tcPr>
          <w:p>
            <w:pPr/>
            <w:r>
              <w:rPr/>
              <w:t xml:space="preserve">Reconoce algunos detalles importantes, aunque con cierta dificultad en la precisión o en la respuesta.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captar información básica del texto oral, respondiendo de forma imprecisa o incompleta.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Infiere e interpreta información del texto oral</w:t>
            </w:r>
            <w:br/>
            <w:r>
              <w:rPr/>
              <w:t xml:space="preserve">Habilidad para deducir y comprender ideas implícitas y significados.</w:t>
            </w:r>
          </w:p>
        </w:tc>
        <w:tc>
          <w:tcPr>
            <w:noWrap/>
          </w:tcPr>
          <w:p>
            <w:pPr/>
            <w:r>
              <w:rPr/>
              <w:t xml:space="preserve">Realiza inferencias acertadas y explica con claridad el significado implícito del texto oral.</w:t>
            </w:r>
          </w:p>
        </w:tc>
        <w:tc>
          <w:tcPr>
            <w:noWrap/>
          </w:tcPr>
          <w:p>
            <w:pPr/>
            <w:r>
              <w:rPr/>
              <w:t xml:space="preserve">Hace algunas inferencias correctas, pero con explicaciones limitadas o superficiales.</w:t>
            </w:r>
          </w:p>
        </w:tc>
        <w:tc>
          <w:tcPr>
            <w:noWrap/>
          </w:tcPr>
          <w:p>
            <w:pPr/>
            <w:r>
              <w:rPr/>
              <w:t xml:space="preserve">No logra inferir ni interpretar información más allá de lo explícito en el texto oral.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Adecúa, organiza y desarrolla el texto de forma coherente y cohesionada</w:t>
            </w:r>
            <w:br/>
            <w:r>
              <w:rPr/>
              <w:t xml:space="preserve">Capacidad para estructurar el discurso de manera lógica y fluida.</w:t>
            </w:r>
          </w:p>
        </w:tc>
        <w:tc>
          <w:tcPr>
            <w:noWrap/>
          </w:tcPr>
          <w:p>
            <w:pPr/>
            <w:r>
              <w:rPr/>
              <w:t xml:space="preserve">Organiza y desarrolla el texto oral con coherencia, usando conectores adecuados y manteniendo la secuencia lógica.</w:t>
            </w:r>
          </w:p>
        </w:tc>
        <w:tc>
          <w:tcPr>
            <w:noWrap/>
          </w:tcPr>
          <w:p>
            <w:pPr/>
            <w:r>
              <w:rPr/>
              <w:t xml:space="preserve">Presenta una organización básica, aunque con algunas inconsistencias en la coherencia o cohesión del discurso.</w:t>
            </w:r>
          </w:p>
        </w:tc>
        <w:tc>
          <w:tcPr>
            <w:noWrap/>
          </w:tcPr>
          <w:p>
            <w:pPr/>
            <w:r>
              <w:rPr/>
              <w:t xml:space="preserve">El texto carece de organización clara y presenta dificultades para desarrollar ideas de manera coherente.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Utiliza recursos no verbales y paraverbales de forma estratégica</w:t>
            </w:r>
            <w:br/>
            <w:r>
              <w:rPr/>
              <w:t xml:space="preserve">Uso efectivo de gestos, entonación, pausas y expresión facial para complementar el mensaje.</w:t>
            </w:r>
          </w:p>
        </w:tc>
        <w:tc>
          <w:tcPr>
            <w:noWrap/>
          </w:tcPr>
          <w:p>
            <w:pPr/>
            <w:r>
              <w:rPr/>
              <w:t xml:space="preserve">Integra recursos no verbales y paraverbales que enriquecen y clarifican el mensaje oral de forma natural y adecuada.</w:t>
            </w:r>
          </w:p>
        </w:tc>
        <w:tc>
          <w:tcPr>
            <w:noWrap/>
          </w:tcPr>
          <w:p>
            <w:pPr/>
            <w:r>
              <w:rPr/>
              <w:t xml:space="preserve">Emplea algunos recursos no verbales o paraverbales, aunque de manera inconsistente o poco estratégica.</w:t>
            </w:r>
          </w:p>
        </w:tc>
        <w:tc>
          <w:tcPr>
            <w:noWrap/>
          </w:tcPr>
          <w:p>
            <w:pPr/>
            <w:r>
              <w:rPr/>
              <w:t xml:space="preserve">No utiliza recursos no verbales ni paraverbales, o su uso distrae o confunde el mensaje.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Interactúa estratégicamente con distintos interlocutores</w:t>
            </w:r>
            <w:br/>
            <w:r>
              <w:rPr/>
              <w:t xml:space="preserve">Capacidad para adaptar el discurso y responder según el interlocutor y contexto.</w:t>
            </w:r>
          </w:p>
        </w:tc>
        <w:tc>
          <w:tcPr>
            <w:noWrap/>
          </w:tcPr>
          <w:p>
            <w:pPr/>
            <w:r>
              <w:rPr/>
              <w:t xml:space="preserve">Modula su lenguaje y respuestas para diferentes interlocutores, mostrando empatía y adaptabilidad comunicativa.</w:t>
            </w:r>
          </w:p>
        </w:tc>
        <w:tc>
          <w:tcPr>
            <w:noWrap/>
          </w:tcPr>
          <w:p>
            <w:pPr/>
            <w:r>
              <w:rPr/>
              <w:t xml:space="preserve">Intenta adaptar el discurso, aunque con limitaciones para ajustar el mensaje o interacción según el interlocutor.</w:t>
            </w:r>
          </w:p>
        </w:tc>
        <w:tc>
          <w:tcPr>
            <w:noWrap/>
          </w:tcPr>
          <w:p>
            <w:pPr/>
            <w:r>
              <w:rPr/>
              <w:t xml:space="preserve">No adapta su comunicación a diferentes interlocutores y muestra poca interacción efectiva.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Reflexiona y evalúa la forma, contenido y contexto del texto oral</w:t>
            </w:r>
            <w:br/>
            <w:r>
              <w:rPr/>
              <w:t xml:space="preserve">Capacidad crítica para analizar y valorar el discurso oral propio y ajeno.</w:t>
            </w:r>
          </w:p>
        </w:tc>
        <w:tc>
          <w:tcPr>
            <w:noWrap/>
          </w:tcPr>
          <w:p>
            <w:pPr/>
            <w:r>
              <w:rPr/>
              <w:t xml:space="preserve">Realiza una reflexión profunda y detallada sobre la forma, contenido y contexto, proponiendo mejoras.</w:t>
            </w:r>
          </w:p>
        </w:tc>
        <w:tc>
          <w:tcPr>
            <w:noWrap/>
          </w:tcPr>
          <w:p>
            <w:pPr/>
            <w:r>
              <w:rPr/>
              <w:t xml:space="preserve">Ofrece una reflexión básica, identificando aspectos generales sin un análisis profundo.</w:t>
            </w:r>
          </w:p>
        </w:tc>
        <w:tc>
          <w:tcPr>
            <w:noWrap/>
          </w:tcPr>
          <w:p>
            <w:pPr/>
            <w:r>
              <w:rPr/>
              <w:t xml:space="preserve">No reflexiona ni evalúa el texto oral o lo hace de forma superficial y poco fundamentada.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Incorpora criterios de Diversidad, Equidad e Inclusión (DEI) en la expresión oral</w:t>
            </w:r>
            <w:br/>
            <w:r>
              <w:rPr/>
              <w:t xml:space="preserve">Reconocimiento y respeto hacia distintas culturas, géneros, y capacidades en el discurso.</w:t>
            </w:r>
          </w:p>
        </w:tc>
        <w:tc>
          <w:tcPr>
            <w:noWrap/>
          </w:tcPr>
          <w:p>
            <w:pPr/>
            <w:r>
              <w:rPr/>
              <w:t xml:space="preserve">Incluye activamente un lenguaje inclusivo y respetuoso, promoviendo la diversidad y equidad en su expresión oral.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DEI, aunque la integración en el discurso es limitada o poco consistente.</w:t>
            </w:r>
          </w:p>
        </w:tc>
        <w:tc>
          <w:tcPr>
            <w:noWrap/>
          </w:tcPr>
          <w:p>
            <w:pPr/>
            <w:r>
              <w:rPr/>
              <w:t xml:space="preserve">No considera aspectos de diversidad, equidad o inclusión, y puede usar lenguaje excluyente o inapropiado.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Muestra respeto y escucha activa durante la interacción oral</w:t>
            </w:r>
            <w:br/>
            <w:r>
              <w:rPr/>
              <w:t xml:space="preserve">Atiende y responde adecuadamente a los turnos de palabra y opiniones de los demás.</w:t>
            </w:r>
          </w:p>
        </w:tc>
        <w:tc>
          <w:tcPr>
            <w:noWrap/>
          </w:tcPr>
          <w:p>
            <w:pPr/>
            <w:r>
              <w:rPr/>
              <w:t xml:space="preserve">Demuestra un respeto constante y escucha activa, respondiendo de forma adecuada y constructiva.</w:t>
            </w:r>
          </w:p>
        </w:tc>
        <w:tc>
          <w:tcPr>
            <w:noWrap/>
          </w:tcPr>
          <w:p>
            <w:pPr/>
            <w:r>
              <w:rPr/>
              <w:t xml:space="preserve">Generalmente muestra respeto y escucha, pero con algunas interrupciones o falta de atención ocasionales.</w:t>
            </w:r>
          </w:p>
        </w:tc>
        <w:tc>
          <w:tcPr>
            <w:noWrap/>
          </w:tcPr>
          <w:p>
            <w:pPr/>
            <w:r>
              <w:rPr/>
              <w:t xml:space="preserve">Interrumpe, no muestra respeto ni escucha activa, dificultando la comunicación efectiva.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2026-09-26T01:33:36-05:00</dcterms:created>
  <dcterms:modified xsi:type="dcterms:W3CDTF">2026-09-26T01:33:36-05:00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