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representar y comunicar datos estadísticos y probabilísticos, así como para recopilar, procesar información y tomar decisiones fundamentadas. Se valoran tanto aspectos matemáticos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Frecuencias en Estadística y Probabilidad</w:t>
      </w:r>
    </w:p>
    <w:p>
      <w:pPr/>
      <w:r>
        <w:rPr/>
        <w:t xml:space="preserve">Esta rúbrica está diseñada para evaluar la capacidad de estudiantes de primaria (6-11 años) para representar y comunicar datos estadísticos y probabilísticos, así como para recopilar, procesar información y tomar decisiones fundamentadas. Se valoran tanto aspectos matemáticos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El estudiante crea gráficos claros, precisos y adecuados (barras, pictogramas, etc.) que reflejan correctamente los datos recogidos.</w:t>
            </w:r>
          </w:p>
        </w:tc>
        <w:tc>
          <w:tcPr>
            <w:noWrap/>
          </w:tcPr>
          <w:p>
            <w:pPr/>
            <w:r>
              <w:rPr/>
              <w:t xml:space="preserve">El estudiante crea gráficos adecuados, aunque con pequeños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El estudiante presenta gráficos poco claros, incorrectos o que no representan bien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simples (frecuencias, probabilidades básicas) para describir los datos y hacer predicciones.</w:t>
            </w:r>
          </w:p>
        </w:tc>
        <w:tc>
          <w:tcPr>
            <w:noWrap/>
          </w:tcPr>
          <w:p>
            <w:pPr/>
            <w:r>
              <w:rPr/>
              <w:t xml:space="preserve">Utiliza algunas medidas estadísticas o probabilísticas, pero con errores menores o incompletas.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medidas estadísticas y probabilísticas.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lenguaje apropiado los conceptos y resultados relacionados con la estadística y probabilidad.</w:t>
            </w:r>
          </w:p>
        </w:tc>
        <w:tc>
          <w:tcPr>
            <w:noWrap/>
          </w:tcPr>
          <w:p>
            <w:pPr/>
            <w:r>
              <w:rPr/>
              <w:t xml:space="preserve">Explica los conceptos pero con cierta dificultad 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o usa lenguaje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recopilar datos</w:t>
            </w:r>
          </w:p>
        </w:tc>
        <w:tc>
          <w:tcPr>
            <w:noWrap/>
          </w:tcPr>
          <w:p>
            <w:pPr/>
            <w:r>
              <w:rPr/>
              <w:t xml:space="preserve">Utiliza métodos efectivos y organizados para recolectar datos adecuados al objetivo de la actividad.</w:t>
            </w:r>
          </w:p>
        </w:tc>
        <w:tc>
          <w:tcPr>
            <w:noWrap/>
          </w:tcPr>
          <w:p>
            <w:pPr/>
            <w:r>
              <w:rPr/>
              <w:t xml:space="preserve">Recopila datos con algunos errores o desorganización, pero generalmente apropiados.</w:t>
            </w:r>
          </w:p>
        </w:tc>
        <w:tc>
          <w:tcPr>
            <w:noWrap/>
          </w:tcPr>
          <w:p>
            <w:pPr/>
            <w:r>
              <w:rPr/>
              <w:t xml:space="preserve">Recopila datos de forma desorganizada, incompleta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de datos</w:t>
            </w:r>
          </w:p>
        </w:tc>
        <w:tc>
          <w:tcPr>
            <w:noWrap/>
          </w:tcPr>
          <w:p>
            <w:pPr/>
            <w:r>
              <w:rPr/>
              <w:t xml:space="preserve">Ordena y clasifica los datos correctamente,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Ordena y clasifica los datos, aunque con pequeños errores que dificultan algo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ordenar ni clasificar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conclusiones o decisiones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bien fundamentadas basadas en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Ofrece conclusiones,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conclusiones o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formas de interpretar o representar datos, valorando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diversidad, aunque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interpretación o representación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justa entre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Participa, pero la colaboración es desigual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2026-09-25T21:32:30-05:00</dcterms:created>
  <dcterms:modified xsi:type="dcterms:W3CDTF">2026-09-25T21:32:30-05:00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