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Cantidad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3 a 5 años para traducir cantidades a expresiones numéricas, comunicar su comprensión sobre números y operaciones, y usar estrategias básicas de estimación y cálculo,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Cantidad en Preescolar</w:t>
      </w:r>
    </w:p>
    <w:p>
      <w:pPr/>
      <w:r>
        <w:rPr/>
        <w:t xml:space="preserve">Esta rúbrica evalúa la capacidad de estudiantes de 3 a 5 años para traducir cantidades a expresiones numéricas, comunicar su comprensión sobre números y operaciones, y usar estrategias básicas de estimación y cálculo,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cantidades a expresiones numéricas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cantidades con expresiones numéricas correctas sin ayuda.</w:t>
            </w:r>
          </w:p>
        </w:tc>
        <w:tc>
          <w:tcPr>
            <w:noWrap/>
          </w:tcPr>
          <w:p>
            <w:pPr/>
            <w:r>
              <w:rPr/>
              <w:t xml:space="preserve">Representa cantidades con expresiones numéricas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cantidades pero necesita apoyo constante para expresar numéricamente.</w:t>
            </w:r>
          </w:p>
        </w:tc>
        <w:tc>
          <w:tcPr>
            <w:noWrap/>
          </w:tcPr>
          <w:p>
            <w:pPr/>
            <w:r>
              <w:rPr/>
              <w:t xml:space="preserve">No logra traducir cantidades a expresiones numéricas,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comprensión numérica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números y cantidades usando palabras o gestos.</w:t>
            </w:r>
          </w:p>
        </w:tc>
        <w:tc>
          <w:tcPr>
            <w:noWrap/>
          </w:tcPr>
          <w:p>
            <w:pPr/>
            <w:r>
              <w:rPr/>
              <w:t xml:space="preserve">Comunica la relación entre números y cantidades con alguna dificultad o apoyo.</w:t>
            </w:r>
          </w:p>
        </w:tc>
        <w:tc>
          <w:tcPr>
            <w:noWrap/>
          </w:tcPr>
          <w:p>
            <w:pPr/>
            <w:r>
              <w:rPr/>
              <w:t xml:space="preserve">Intenta comunicar su comprensión, pero es poco claro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comunicar comprensión sobre números o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estimación</w:t>
            </w:r>
          </w:p>
        </w:tc>
        <w:tc>
          <w:tcPr>
            <w:noWrap/>
          </w:tcPr>
          <w:p>
            <w:pPr/>
            <w:r>
              <w:rPr/>
              <w:t xml:space="preserve">Usa estrategias simples para estimar cantidades y verifica sus resultados.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de estimación con guía del docente.</w:t>
            </w:r>
          </w:p>
        </w:tc>
        <w:tc>
          <w:tcPr>
            <w:noWrap/>
          </w:tcPr>
          <w:p>
            <w:pPr/>
            <w:r>
              <w:rPr/>
              <w:t xml:space="preserve">Reconoce la idea de estimación pero no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estimación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de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simples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Completa cálculos simples con alguna ayuda o corrección.</w:t>
            </w:r>
          </w:p>
        </w:tc>
        <w:tc>
          <w:tcPr>
            <w:noWrap/>
          </w:tcPr>
          <w:p>
            <w:pPr/>
            <w:r>
              <w:rPr/>
              <w:t xml:space="preserve">Intenta calcular pero comete errores frecuentes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 hace incorrectamente sin posibilidad de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turnos, incluyendo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la mayoría del tiempo y coopera con otros.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dificultades para colaborar o esperar turno.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compañeros con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con alguna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diferencias en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de forma independiente y pide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parcial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participar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resolver problemas y depende totalmente del adulto.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concretos para representar números</w:t>
            </w:r>
          </w:p>
        </w:tc>
        <w:tc>
          <w:tcPr>
            <w:noWrap/>
          </w:tcPr>
          <w:p>
            <w:pPr/>
            <w:r>
              <w:rPr/>
              <w:t xml:space="preserve">Utiliza materiales (fichas, bloques) de forma adecuada para representar cantidades sin ayuda.</w:t>
            </w:r>
          </w:p>
        </w:tc>
        <w:tc>
          <w:tcPr>
            <w:noWrap/>
          </w:tcPr>
          <w:p>
            <w:pPr/>
            <w:r>
              <w:rPr/>
              <w:t xml:space="preserve">Usa materiales con ayuda para representar cantidades correctamente.</w:t>
            </w:r>
          </w:p>
        </w:tc>
        <w:tc>
          <w:tcPr>
            <w:noWrap/>
          </w:tcPr>
          <w:p>
            <w:pPr/>
            <w:r>
              <w:rPr/>
              <w:t xml:space="preserve">Manipula materiales pero no logra representar cantidades adecuadamente.</w:t>
            </w:r>
          </w:p>
        </w:tc>
        <w:tc>
          <w:tcPr>
            <w:noWrap/>
          </w:tcPr>
          <w:p>
            <w:pPr/>
            <w:r>
              <w:rPr/>
              <w:t xml:space="preserve">No usa o no logra manipular materiales para representar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2026-09-25T19:43:40-05:00</dcterms:created>
  <dcterms:modified xsi:type="dcterms:W3CDTF">2026-09-25T19:43:40-05:00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