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en Niños de 3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expresión oral en niños de preescolar (3 años), considerando la obtención, interpretación, organización, uso de recursos no verbales, interacción y reflexión sobre el texto oral. Cada criterio se evalúa en tres niveles de desempeño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en Niños de 3 Años</w:t>
      </w:r>
    </w:p>
    <w:p>
      <w:pPr/>
      <w:r>
        <w:rPr/>
        <w:t xml:space="preserve">Esta rúbrica está diseñada para evaluar habilidades de expresión oral en niños de preescolar (3 años), considerando la obtención, interpretación, organización, uso de recursos no verbales, interacción y reflexión sobre el texto oral. Cada criterio se evalúa en tres niveles de desempeño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precisión a preguntas simples sobre el texto oral.</w:t>
            </w:r>
          </w:p>
        </w:tc>
        <w:tc>
          <w:tcPr>
            <w:noWrap/>
          </w:tcPr>
          <w:p>
            <w:pPr/>
            <w:r>
              <w:rPr/>
              <w:t xml:space="preserve">Escucha y responde a preguntas con ayuda o indicios,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escuchar o responder preguntas sobre 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e interpreta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comenta elementos del texto que no están explícitos.</w:t>
            </w:r>
          </w:p>
        </w:tc>
        <w:tc>
          <w:tcPr>
            <w:noWrap/>
          </w:tcPr>
          <w:p>
            <w:pPr/>
            <w:r>
              <w:rPr/>
              <w:t xml:space="preserve">Intenta interpretar información con apoyo de adultos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hacer inferencias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Adecúa, organiza y desarrolla el texto de forma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Usa frases cortas y sencillas que siguen un orden lógico y temático al hablar.</w:t>
            </w:r>
          </w:p>
        </w:tc>
        <w:tc>
          <w:tcPr>
            <w:noWrap/>
          </w:tcPr>
          <w:p>
            <w:pPr/>
            <w:r>
              <w:rPr/>
              <w:t xml:space="preserve">Organiza ideas básicas pero con cambios de tema o repeticiones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expresiones desordenadas o inconexas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no verbales y paraverbales de forma estratégica</w:t>
            </w:r>
          </w:p>
        </w:tc>
        <w:tc>
          <w:tcPr>
            <w:noWrap/>
          </w:tcPr>
          <w:p>
            <w:pPr/>
            <w:r>
              <w:rPr/>
              <w:t xml:space="preserve">Emplea gestos, expresiones faciales y entonación para complementar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o entonaciones,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varía su entonación al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estratégicamente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Responde y espera turno, mostrando interés y adaptándose a quien habla.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pero con dificultad para esperar turno 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Interrumpe, no responde o muestra poco interés al interactuar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evalúa la forma, contenido y contexto del texto oral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lo que le gustó o no del texto y por qué.</w:t>
            </w:r>
          </w:p>
        </w:tc>
        <w:tc>
          <w:tcPr>
            <w:noWrap/>
          </w:tcPr>
          <w:p>
            <w:pPr/>
            <w:r>
              <w:rPr/>
              <w:t xml:space="preserve">Manifiesta alguna opinión sobre el texto con ayuda o indicios.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o evaluar el texto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