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Marketing Digital y Publicidad</w:t></w:r></w:p><w:p/><w:p><w:pPr/><w:r><w:rPr><w:color w:val="666666"/><w:sz w:val="20"/><w:szCs w:val="20"/><w:i w:val="1"/><w:iCs w:val="1"/></w:rPr><w:t xml:space="preserve">Rúbrica Analítica | Economía, Administración & Contaduría | Marketing y publicidad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proyectos y actividades relacionadas con Marketing Digital y Publicidad en estudiantes universitarios. Evalúa aspectos técnicos, creativos y éticos, incluyendo criterios de Diversidad, Equidad e Inclusión (DEI), para proporcionar una visión detallada de las fortalezas y áreas de mejora de cada estudiante.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Marketing Digital y Publicidad</w:t></w:r></w:p><w:p><w:pPr/><w:r><w:rPr/><w:t xml:space="preserve">Esta rúbrica está diseñada para evaluar proyectos y actividades relacionadas con Marketing Digital y Publicidad en estudiantes universitarios. Evalúa aspectos técnicos, creativos y éticos, incluyendo criterios de Diversidad, Equidad e Inclusión (DEI), para proporcionar una visión detallada de las fortalezas y áreas de mejora de cada estudiante.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Estrategia de Marketing Digital</w:t></w:r></w:p></w:tc><w:tc><w:tcPr><w:noWrap/></w:tcPr><w:p><w:pPr/><w:r><w:rPr/><w:t xml:space="preserve">Desarrolla una estrategia clara, coherente y alineada con objetivos específicos, utilizando herramientas digitales apropiadas y demostrando comprensión avanzada del mercado.</w:t></w:r></w:p></w:tc><w:tc><w:tcPr><w:noWrap/></w:tcPr><w:p><w:pPr/><w:r><w:rPr/><w:t xml:space="preserve">Presenta una estrategia bien estructurada con objetivos claros, aunque con menor profundidad en el uso de herramientas digitales o análisis de mercado.</w:t></w:r></w:p></w:tc><w:tc><w:tcPr><w:noWrap/></w:tcPr><w:p><w:pPr/><w:r><w:rPr/><w:t xml:space="preserve">La estrategia es básica y poco detallada, con objetivos poco claros y uso limitado de herramientas digitales.</w:t></w:r></w:p></w:tc><w:tc><w:tcPr><w:noWrap/></w:tcPr><w:p><w:pPr/><w:r><w:rPr/><w:t xml:space="preserve">La estrategia es confusa, incoherente o carece de objetivos claros y uso de herramientas digitales.</w:t></w:r></w:p></w:tc></w:tr><w:tr><w:trPr/><w:tc><w:tcPr><w:noWrap/></w:tcPr><w:p><w:pPr/><w:r><w:rPr/><w:t xml:space="preserve">2. Creatividad y Originalidad en Campañas</w:t></w:r></w:p></w:tc><w:tc><w:tcPr><w:noWrap/></w:tcPr><w:p><w:pPr/><w:r><w:rPr/><w:t xml:space="preserve">Propone campañas altamente creativas, innovadoras y originales que captan eficazmente la atención del público objetivo.</w:t></w:r></w:p></w:tc><w:tc><w:tcPr><w:noWrap/></w:tcPr><w:p><w:pPr/><w:r><w:rPr/><w:t xml:space="preserve">Presenta campañas con buena creatividad y algunos elementos originales que resultan atractivos para el público.</w:t></w:r></w:p></w:tc><w:tc><w:tcPr><w:noWrap/></w:tcPr><w:p><w:pPr/><w:r><w:rPr/><w:t xml:space="preserve">Las campañas muestran creatividad limitada y poco impacto en la audiencia.</w:t></w:r></w:p></w:tc><w:tc><w:tcPr><w:noWrap/></w:tcPr><w:p><w:pPr/><w:r><w:rPr/><w:t xml:space="preserve">Las campañas son poco originales, repetitivas o no logran atraer la atención del público.</w:t></w:r></w:p></w:tc></w:tr><w:tr><w:trPr/><w:tc><w:tcPr><w:noWrap/></w:tcPr><w:p><w:pPr/><w:r><w:rPr/><w:t xml:space="preserve">3. Uso de Herramientas Digitales y Plataformas</w:t></w:r></w:p></w:tc><w:tc><w:tcPr><w:noWrap/></w:tcPr><w:p><w:pPr/><w:r><w:rPr/><w:t xml:space="preserve">Utiliza de manera experta diversas herramientas digitales y plataformas, optimizando recursos para maximizar el alcance y engagement.</w:t></w:r></w:p></w:tc><w:tc><w:tcPr><w:noWrap/></w:tcPr><w:p><w:pPr/><w:r><w:rPr/><w:t xml:space="preserve">Usa adecuadamente las herramientas y plataformas principales con resultados satisfactorios.</w:t></w:r></w:p></w:tc><w:tc><w:tcPr><w:noWrap/></w:tcPr><w:p><w:pPr/><w:r><w:rPr/><w:t xml:space="preserve">Utiliza herramientas digitales básicas con limitaciones en la aplicación y alcance.</w:t></w:r></w:p></w:tc><w:tc><w:tcPr><w:noWrap/></w:tcPr><w:p><w:pPr/><w:r><w:rPr/><w:t xml:space="preserve">No utiliza adecuadamente herramientas digitales o plataformas y limita el impacto de la campaña.</w:t></w:r></w:p></w:tc></w:tr><w:tr><w:trPr/><w:tc><w:tcPr><w:noWrap/></w:tcPr><w:p><w:pPr/><w:r><w:rPr/><w:t xml:space="preserve">4. Análisis de Datos y Métricas</w:t></w:r></w:p></w:tc><w:tc><w:tcPr><w:noWrap/></w:tcPr><w:p><w:pPr/><w:r><w:rPr/><w:t xml:space="preserve">Realiza análisis detallado y preciso de métricas relevantes, interpretando resultados para la mejora continua de la campaña.</w:t></w:r></w:p></w:tc><w:tc><w:tcPr><w:noWrap/></w:tcPr><w:p><w:pPr/><w:r><w:rPr/><w:t xml:space="preserve">Presenta análisis adecuado con interpretación correcta de las métricas básicas.</w:t></w:r></w:p></w:tc><w:tc><w:tcPr><w:noWrap/></w:tcPr><w:p><w:pPr/><w:r><w:rPr/><w:t xml:space="preserve">El análisis es superficial o incompleto, con interpretación limitada de los datos.</w:t></w:r></w:p></w:tc><w:tc><w:tcPr><w:noWrap/></w:tcPr><w:p><w:pPr/><w:r><w:rPr/><w:t xml:space="preserve">No realiza análisis de datos o presenta conclusiones erróneas o inexistentes.</w:t></w:r></w:p></w:tc></w:tr><w:tr><w:trPr/><w:tc><w:tcPr><w:noWrap/></w:tcPr><w:p><w:pPr/><w:r><w:rPr/><w:t xml:space="preserve">5. Comunicación y Presentación</w:t></w:r></w:p></w:tc><w:tc><w:tcPr><w:noWrap/></w:tcPr><w:p><w:pPr/><w:r><w:rPr/><w:t xml:space="preserve">Expone ideas de forma clara, estructurada y persuasiva, utilizando recursos visuales y lenguaje adecuado para la audiencia.</w:t></w:r></w:p></w:tc><w:tc><w:tcPr><w:noWrap/></w:tcPr><w:p><w:pPr/><w:r><w:rPr/><w:t xml:space="preserve">Comunica sus ideas de forma comprensible y organizada, con algunos recursos visuales.</w:t></w:r></w:p></w:tc><w:tc><w:tcPr><w:noWrap/></w:tcPr><w:p><w:pPr/><w:r><w:rPr/><w:t xml:space="preserve">La comunicación es poco clara o desorganizada, limitando la comprensión del mensaje.</w:t></w:r></w:p></w:tc><w:tc><w:tcPr><w:noWrap/></w:tcPr><w:p><w:pPr/><w:r><w:rPr/><w:t xml:space="preserve">La presentación es confusa, poco coherente o carece de recursos que apoyen la comunicación.</w:t></w:r></w:p></w:tc></w:tr><w:tr><w:trPr/><w:tc><w:tcPr><w:noWrap/></w:tcPr><w:p><w:pPr/><w:r><w:rPr/><w:t xml:space="preserve">6. Consideración de Diversidad, Equidad e Inclusión (DEI)</w:t></w:r></w:p></w:tc><w:tc><w:tcPr><w:noWrap/></w:tcPr><w:p><w:pPr/><w:r><w:rPr/><w:t xml:space="preserve">Integra de forma explícita y efectiva principios de DEI en la estrategia y contenido, asegurando representación y sensibilidad cultural.</w:t></w:r></w:p></w:tc><w:tc><w:tcPr><w:noWrap/></w:tcPr><w:p><w:pPr/><w:r><w:rPr/><w:t xml:space="preserve">Incluye aspectos de DEI de manera adecuada, aunque con oportunidades para mayor profundidad o inclusión.</w:t></w:r></w:p></w:tc><w:tc><w:tcPr><w:noWrap/></w:tcPr><w:p><w:pPr/><w:r><w:rPr/><w:t xml:space="preserve">Reconoce la importancia de DEI pero su integración es superficial o limitada.</w:t></w:r></w:p></w:tc><w:tc><w:tcPr><w:noWrap/></w:tcPr><w:p><w:pPr/><w:r><w:rPr/><w:t xml:space="preserve">No considera aspectos de DEI en la estrategia o contenido, evidenciando falta de sensibilidad.</w:t></w:r></w:p></w:tc></w:tr><w:tr><w:trPr/><w:tc><w:tcPr><w:noWrap/></w:tcPr><w:p><w:pPr/><w:r><w:rPr/><w:t xml:space="preserve">7. Ética y Responsabilidad Social</w:t></w:r></w:p></w:tc><w:tc><w:tcPr><w:noWrap/></w:tcPr><w:p><w:pPr/><w:r><w:rPr/><w:t xml:space="preserve">Demuestra compromiso ético en todas las fases del proyecto, promoviendo mensajes responsables y respetuosos con la sociedad.</w:t></w:r></w:p></w:tc><w:tc><w:tcPr><w:noWrap/></w:tcPr><w:p><w:pPr/><w:r><w:rPr/><w:t xml:space="preserve">Muestra atención a aspectos éticos y sociales, aunque con algunas áreas mejorables.</w:t></w:r></w:p></w:tc><w:tc><w:tcPr><w:noWrap/></w:tcPr><w:p><w:pPr/><w:r><w:rPr/><w:t xml:space="preserve">Considera la ética de manera limitada y no siempre coherente con la práctica publicitaria.</w:t></w:r></w:p></w:tc><w:tc><w:tcPr><w:noWrap/></w:tcPr><w:p><w:pPr/><w:r><w:rPr/><w:t xml:space="preserve">No toma en cuenta la ética ni la responsabilidad social en el desarrollo de la campaña.</w:t></w:r></w:p></w:tc></w:tr><w:tr><w:trPr/><w:tc><w:tcPr><w:noWrap/></w:tcPr><w:p><w:pPr/><w:r><w:rPr/><w:t xml:space="preserve">8. Gestión del Tiempo y Cumplimiento de Entregables</w:t></w:r></w:p></w:tc><w:tc><w:tcPr><w:noWrap/></w:tcPr><w:p><w:pPr/><w:r><w:rPr/><w:t xml:space="preserve">Entrega todos los productos y reportes en tiempo y forma, demostrando excelente organización y cumplimiento.</w:t></w:r></w:p></w:tc><w:tc><w:tcPr><w:noWrap/></w:tcPr><w:p><w:pPr/><w:r><w:rPr/><w:t xml:space="preserve">Entrega la mayoría de los productos a tiempo, con leve margen en algunos casos.</w:t></w:r></w:p></w:tc><w:tc><w:tcPr><w:noWrap/></w:tcPr><w:p><w:pPr/><w:r><w:rPr/><w:t xml:space="preserve">Presenta retrasos frecuentes o entregas incompletas que afectan la evaluación.</w:t></w:r></w:p></w:tc><w:tc><w:tcPr><w:noWrap/></w:tcPr><w:p><w:pPr/><w:r><w:rPr/><w:t xml:space="preserve">No cumple con los tiempos de entrega y presenta trabajos incompletos o ausentes.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2026-09-26T02:16:17-05:00</dcterms:created>
  <dcterms:modified xsi:type="dcterms:W3CDTF">2026-09-26T02:16:17-05:00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