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Discurso Oral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aptitudes discursivas para brindar mensajes claros al interlocutor en estudiantes de secundaria (12-15 años). Cada criterio se valora de forma individual para identificar fortalezas y áreas de mejora en la oralidad.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Discurso Oral en Secundaria</w:t>
      </w:r>
    </w:p>
    <w:p>
      <w:pPr/>
      <w:r>
        <w:rPr/>
        <w:t xml:space="preserve">Esta rúbrica evalúa el desarrollo de aptitudes discursivas para brindar mensajes claros al interlocutor en estudiantes de secundaria (12-15 años). Cada criterio se valora de forma individual para identificar fortalezas y áreas de mejora en la oralidad.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muy claro, coherente y fácil de entender en todo momento.</w:t>
            </w:r>
          </w:p>
        </w:tc>
        <w:tc>
          <w:tcPr>
            <w:noWrap/>
          </w:tcPr>
          <w:p>
            <w:pPr/>
            <w:r>
              <w:rPr/>
              <w:t xml:space="preserve">El mensaje es claro con pocas ambigüedades, se entiende correctamente.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 pero presenta algunas partes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El mensaje es confuso y difícil de entender para el interlocutor.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discurso</w:t>
            </w:r>
          </w:p>
        </w:tc>
        <w:tc>
          <w:tcPr>
            <w:noWrap/>
          </w:tcPr>
          <w:p>
            <w:pPr/>
            <w:r>
              <w:rPr/>
              <w:t xml:space="preserve">El discurso está perfectamente estructurado con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El discurso tiene buena estructura con un orden lógico claro.</w:t>
            </w:r>
          </w:p>
        </w:tc>
        <w:tc>
          <w:tcPr>
            <w:noWrap/>
          </w:tcPr>
          <w:p>
            <w:pPr/>
            <w:r>
              <w:rPr/>
              <w:t xml:space="preserve">El discurso presenta cierta estructura pero es poco ordenado o incompleto.</w:t>
            </w:r>
          </w:p>
        </w:tc>
        <w:tc>
          <w:tcPr>
            <w:noWrap/>
          </w:tcPr>
          <w:p>
            <w:pPr/>
            <w:r>
              <w:rPr/>
              <w:t xml:space="preserve">El discurso carece de organización y resulta desordenado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preciso, apropiado para el tema y audiencia.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 y adecuado,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El vocabulario es básico y en ocasiones poco adecuado o impreciso.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limitado, inapropiado o incorrecto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 con entonación adecuada que favorece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correcta con entonación generalmente apropiada.</w:t>
            </w:r>
          </w:p>
        </w:tc>
        <w:tc>
          <w:tcPr>
            <w:noWrap/>
          </w:tcPr>
          <w:p>
            <w:pPr/>
            <w:r>
              <w:rPr/>
              <w:t xml:space="preserve">Pronunciación aceptable pero con errores que dificultan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y entonación inapropiada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Usa expresiones faciales, gestos y contacto visual efectivos que apoyan el mensaje.</w:t>
            </w:r>
          </w:p>
        </w:tc>
        <w:tc>
          <w:tcPr>
            <w:noWrap/>
          </w:tcPr>
          <w:p>
            <w:pPr/>
            <w:r>
              <w:rPr/>
              <w:t xml:space="preserve">Utiliza algunos gestos y contacto visual que complementan el discurso.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 y contacto visual escaso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expresiones ni contacto visual,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</w:t>
            </w:r>
          </w:p>
        </w:tc>
        <w:tc>
          <w:tcPr>
            <w:noWrap/>
          </w:tcPr>
          <w:p>
            <w:pPr/>
            <w:r>
              <w:rPr/>
              <w:t xml:space="preserve">Habla con fluidez y ritmo adecuado, sin pausas innecesarias ni muletillas.</w:t>
            </w:r>
          </w:p>
        </w:tc>
        <w:tc>
          <w:tcPr>
            <w:noWrap/>
          </w:tcPr>
          <w:p>
            <w:pPr/>
            <w:r>
              <w:rPr/>
              <w:t xml:space="preserve">Presenta buena fluidez con pocas pausas o muletillas.</w:t>
            </w:r>
          </w:p>
        </w:tc>
        <w:tc>
          <w:tcPr>
            <w:noWrap/>
          </w:tcPr>
          <w:p>
            <w:pPr/>
            <w:r>
              <w:rPr/>
              <w:t xml:space="preserve">Fluidez irregular, con pausas o muletillas que afectan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poca fluidez, muchas pausas y muletillas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captar y mantener la atención</w:t>
            </w:r>
          </w:p>
        </w:tc>
        <w:tc>
          <w:tcPr>
            <w:noWrap/>
          </w:tcPr>
          <w:p>
            <w:pPr/>
            <w:r>
              <w:rPr/>
              <w:t xml:space="preserve">Logra captar y mantener la atención del interlocutor durante todo el discurso.</w:t>
            </w:r>
          </w:p>
        </w:tc>
        <w:tc>
          <w:tcPr>
            <w:noWrap/>
          </w:tcPr>
          <w:p>
            <w:pPr/>
            <w:r>
              <w:rPr/>
              <w:t xml:space="preserve">Captura la atención y la mantiene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Atención captada de forma intermitente,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No logra captar ni mantener la atención del interlocutor.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manejo de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claridad, demostrando comprensión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aunque con alguna inseguridad o falta de precisión.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de manera incompleta a algunas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lo hace de forma incorrecta o confusa ante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2026-09-25T20:41:11-05:00</dcterms:created>
  <dcterms:modified xsi:type="dcterms:W3CDTF">2026-09-25T20:41:11-05:00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