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vacunación en enfermería, proporcionando una valoración detallada en diferentes aspectos clave del proceso de vacunación.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Vacunación en Enfermería</w:t>
      </w:r>
    </w:p>
    <w:p>
      <w:pPr/>
      <w:r>
        <w:rPr/>
        <w:t xml:space="preserve">Esta rúbrica está diseñada para evaluar el desempeño de estudiantes universitarios en el área de vacunación en enfermería, proporcionando una valoración detallada en diferentes aspectos clave del proceso de vacunación.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vacunas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sobre tipos, indicaciones y contraindicaciones de vacunas.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tipos, indicaciones y contraindicaciones,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lagunas importantes en tipos o indicaciones.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erróneo sobre vacunas y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equipo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de vacunación con precisión y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correctamente con alguna pequeña omisión en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de forma incompleta o con errores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o incumple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administración de la vacuna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impecable, respetando el sitio, ángulo y profundidad adecuados.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correcta, con errores menores en sitio o ángulo.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aceptable, pero con errores notables que podrían afectar la eficacia.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incorrecta que compromete la seguridad o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posibles efectos, generando confianza y disposición.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Brinda información limitada o poco clara, generando dudas en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generando inseguridad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contraindicaciones y toma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contraindicaciones y actúa adecuadamente en su manejo.</w:t>
            </w:r>
          </w:p>
        </w:tc>
        <w:tc>
          <w:tcPr>
            <w:noWrap/>
          </w:tcPr>
          <w:p>
            <w:pPr/>
            <w:r>
              <w:rPr/>
              <w:t xml:space="preserve">Identifica algunas contraindicaciones pero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maneja inadecuadamente los casos que las 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requerida de forma completa, clara y ordenada,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con claridad, pero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confusa y errónea la información de vacunación.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residuos y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de bioseguridad y manejo correcto de residuos.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algunas omisiones menores en bioseguridad o manejo de residuos.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protocolos, con errores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de bioseguridad ni manejo de residuos, generando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actitud empática, responsable y ética durante todo el proceso de vacunación.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con mínimos lapsos en empatía o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actitudes inconsistentes que afectan la relación con el paciente o el equipo.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ética, respeto o responsabilidad durante la vacunación.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2026-09-26T01:28:12-05:00</dcterms:created>
  <dcterms:modified xsi:type="dcterms:W3CDTF">2026-09-26T01:28:12-05:00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