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Gestión del Tiempo Personal, Familiar y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Eficiencia Personal y Gestión del Tiempo | Estrategias para evitar la procrastinación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para el trabajo puedan autoevaluar y coevaluar su gestión del tiempo en ámbitos personal, familiar y profesional, así como las estrategias empleadas para evitar la procrastinación. Incluye criterios que promueven la Diversidad, Equidad e Inclusión (DEI) para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Gestión del Tiempo Personal, Familiar y Profesional</w:t>
      </w:r>
    </w:p>
    <w:p>
      <w:pPr/>
      <w:r>
        <w:rPr/>
        <w:t xml:space="preserve">Esta rúbrica está diseñada para que los estudiantes de educación para el trabajo puedan autoevaluar y coevaluar su gestión del tiempo en ámbitos personal, familiar y profesional, así como las estrategias empleadas para evitar la procrastinación. Incluye criterios que promueven la Diversidad, Equidad e Inclusión (DEI) para un enfoque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eficaz del tiempo personal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personal de forma equilibrada, cumpliendo con sus actividades y permitiendo tiempo para el autocuidado.</w:t>
            </w:r>
          </w:p>
        </w:tc>
        <w:tc>
          <w:tcPr>
            <w:noWrap/>
          </w:tcPr>
          <w:p>
            <w:pPr/>
            <w:r>
              <w:rPr/>
              <w:t xml:space="preserve">Demuestra desorganización o uso ineficiente del tiempo personal, afectando negativamente su bienestar o cumplimiento de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eficaz del tiempo familiar</w:t>
            </w:r>
          </w:p>
        </w:tc>
        <w:tc>
          <w:tcPr>
            <w:noWrap/>
          </w:tcPr>
          <w:p>
            <w:pPr/>
            <w:r>
              <w:rPr/>
              <w:t xml:space="preserve">Planifica y respeta tiempos dedicados a la familia, integrando responsabilidades con comunicación y apoyo mutuo.</w:t>
            </w:r>
          </w:p>
        </w:tc>
        <w:tc>
          <w:tcPr>
            <w:noWrap/>
          </w:tcPr>
          <w:p>
            <w:pPr/>
            <w:r>
              <w:rPr/>
              <w:t xml:space="preserve">Ignora o descuida el tiempo familiar, generando conflictos o falta de apoyo en el entorno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eficaz del tiempo profesional</w:t>
            </w:r>
          </w:p>
        </w:tc>
        <w:tc>
          <w:tcPr>
            <w:noWrap/>
          </w:tcPr>
          <w:p>
            <w:pPr/>
            <w:r>
              <w:rPr/>
              <w:t xml:space="preserve">Administra adecuadamente sus tareas y responsabilidades laborales, cumpliendo con plazos y manteniendo productividad.</w:t>
            </w:r>
          </w:p>
        </w:tc>
        <w:tc>
          <w:tcPr>
            <w:noWrap/>
          </w:tcPr>
          <w:p>
            <w:pPr/>
            <w:r>
              <w:rPr/>
              <w:t xml:space="preserve">No cumple con plazos ni organiza sus responsabilidades profesionales, afectando su desempeño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evitar la procrastinación</w:t>
            </w:r>
          </w:p>
        </w:tc>
        <w:tc>
          <w:tcPr>
            <w:noWrap/>
          </w:tcPr>
          <w:p>
            <w:pPr/>
            <w:r>
              <w:rPr/>
              <w:t xml:space="preserve">Identifica y aplica eficazmente técnicas para prevenir la procrastinación, manteniendo la motivación y el enfoque.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estrategias para evitar la procrastinación, postergando tareas importantes constantemente.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entre los ámbitos personal, familiar y profesional</w:t>
            </w:r>
          </w:p>
        </w:tc>
        <w:tc>
          <w:tcPr>
            <w:noWrap/>
          </w:tcPr>
          <w:p>
            <w:pPr/>
            <w:r>
              <w:rPr/>
              <w:t xml:space="preserve">Logra un balance saludable entre sus responsabilidades y tiempos en los tres ámbitos, evitando conflictos y agotamiento.</w:t>
            </w:r>
          </w:p>
        </w:tc>
        <w:tc>
          <w:tcPr>
            <w:noWrap/>
          </w:tcPr>
          <w:p>
            <w:pPr/>
            <w:r>
              <w:rPr/>
              <w:t xml:space="preserve">Demuestra desequilibrio significativo en uno o más ámbitos, afectando su bienestar general o relaciones.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hacia la diversidad de roles y contextos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diferentes realidades y responsabilidades personales de compañeros y familiares, mostrando empatía.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hacia las diversas situaciones y responsabilidades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gestión del tiempo grupal o familiar</w:t>
            </w:r>
          </w:p>
        </w:tc>
        <w:tc>
          <w:tcPr>
            <w:noWrap/>
          </w:tcPr>
          <w:p>
            <w:pPr/>
            <w:r>
              <w:rPr/>
              <w:t xml:space="preserve">Promueve y facilita la participación equitativa de todos los miembros en la planificación y uso del tiempo colectivo.</w:t>
            </w:r>
          </w:p>
        </w:tc>
        <w:tc>
          <w:tcPr>
            <w:noWrap/>
          </w:tcPr>
          <w:p>
            <w:pPr/>
            <w:r>
              <w:rPr/>
              <w:t xml:space="preserve">Ignora o restringe la participación de algunos miembros en la organización del tiempo grupal o familiar.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mejora continua</w:t>
            </w:r>
          </w:p>
        </w:tc>
        <w:tc>
          <w:tcPr>
            <w:noWrap/>
          </w:tcPr>
          <w:p>
            <w:pPr/>
            <w:r>
              <w:rPr/>
              <w:t xml:space="preserve">Evalúa regularmente su gestión del tiempo y adapta estrategias para mejorar su eficiencia y bienestar.</w:t>
            </w:r>
          </w:p>
        </w:tc>
        <w:tc>
          <w:tcPr>
            <w:noWrap/>
          </w:tcPr>
          <w:p>
            <w:pPr/>
            <w:r>
              <w:rPr/>
              <w:t xml:space="preserve">No reflexiona ni ajusta sus hábitos, manteniendo prácticas ineficaces a pesar de los resultados negativos.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2026-09-26T03:15:10-05:00</dcterms:created>
  <dcterms:modified xsi:type="dcterms:W3CDTF">2026-09-26T03:15:10-05:00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