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Evaluar Proyecto basado en la Metodología de Michael Porter</w:t></w:r></w:p><w:p/><w:p><w:pPr/><w:r><w:rPr><w:color w:val="666666"/><w:sz w:val="20"/><w:szCs w:val="20"/><w:i w:val="1"/><w:iCs w:val="1"/></w:rPr><w:t xml:space="preserve">Rúbrica Holística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proyectos de solución a retos empresariales aplicando la metodología de Michael Porter, con especial énfasis en la inclusión de criterios de diversidad, equidad e inclusión (DEI), creación de valor compartido y viabilidad financiera y sustentable. Está dirigida a estudiantes de posgrado en áreas de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Evaluar Proyecto basado en la Metodología de Michael Porter</w:t></w:r></w:p><w:p><w:pPr/><w:r><w:rPr/><w:t xml:space="preserve">Esta rúbrica está diseñada para evaluar proyectos de solución a retos empresariales aplicando la metodología de Michael Porter, con especial énfasis en la inclusión de criterios de diversidad, equidad e inclusión (DEI), creación de valor compartido y viabilidad financiera y sustentable. Está dirigida a estudiantes de posgrado en áreas de Economía, Administración y Contaduría.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Aplicación de la metodología de Michael Porter</w:t></w:r></w:p></w:tc><w:tc><w:tcPr><w:noWrap/></w:tcPr><w:p><w:pPr/><w:r><w:rPr/><w:t xml:space="preserve">El proyecto integra claramente las ideas centrales de Porter (cadena de valor, ventaja competitiva, fuerzas competitivas) de manera coherente y aplicada al caso empresarial.</w:t></w:r></w:p></w:tc><w:tc><w:tcPr><w:noWrap/></w:tcPr><w:p><w:pPr/></w:p></w:tc></w:tr><w:tr><w:trPr/><w:tc><w:tcPr><w:noWrap/></w:tcPr><w:p><w:pPr/><w:r><w:rPr/><w:t xml:space="preserve">Incorporación de criterios de Diversidad, Equidad e Inclusión (DEI)</w:t></w:r></w:p></w:tc><w:tc><w:tcPr><w:noWrap/></w:tcPr><w:p><w:pPr/><w:r><w:rPr/><w:t xml:space="preserve">El proyecto incluye propuestas explícitas que promueven diversidad, equidad e inclusión dentro de la organización o entorno empresarial.</w:t></w:r></w:p></w:tc><w:tc><w:tcPr><w:noWrap/></w:tcPr><w:p><w:pPr/></w:p></w:tc></w:tr><w:tr><w:trPr/><w:tc><w:tcPr><w:noWrap/></w:tcPr><w:p><w:pPr/><w:r><w:rPr/><w:t xml:space="preserve">Creación de Valor Compartido</w:t></w:r></w:p></w:tc><w:tc><w:tcPr><w:noWrap/></w:tcPr><w:p><w:pPr/><w:r><w:rPr/><w:t xml:space="preserve">Se evidencia la comprensión y aplicación de la creación de valor compartido según Porter, generando beneficios tanto económicos como sociales.</w:t></w:r></w:p></w:tc><w:tc><w:tcPr><w:noWrap/></w:tcPr><w:p><w:pPr/></w:p></w:tc></w:tr><w:tr><w:trPr/><w:tc><w:tcPr><w:noWrap/></w:tcPr><w:p><w:pPr/><w:r><w:rPr/><w:t xml:space="preserve">Viabilidad financiera</w:t></w:r></w:p></w:tc><w:tc><w:tcPr><w:noWrap/></w:tcPr><w:p><w:pPr/><w:r><w:rPr/><w:t xml:space="preserve">El proyecto presenta un análisis financiero claro que demuestra la sostenibilidad económica a corto y mediano plazo.</w:t></w:r></w:p></w:tc><w:tc><w:tcPr><w:noWrap/></w:tcPr><w:p><w:pPr/></w:p></w:tc></w:tr><w:tr><w:trPr/><w:tc><w:tcPr><w:noWrap/></w:tcPr><w:p><w:pPr/><w:r><w:rPr/><w:t xml:space="preserve">Viabilidad sustentable</w:t></w:r></w:p></w:tc><w:tc><w:tcPr><w:noWrap/></w:tcPr><w:p><w:pPr/><w:r><w:rPr/><w:t xml:space="preserve">Se incluye un enfoque sustentable, considerando impactos ambientales y sociales, con estrategias para minimizar riesgos y maximizar beneficios.</w:t></w:r></w:p></w:tc><w:tc><w:tcPr><w:noWrap/></w:tcPr><w:p><w:pPr/></w:p></w:tc></w:tr><w:tr><w:trPr/><w:tc><w:tcPr><w:noWrap/></w:tcPr><w:p><w:pPr/><w:r><w:rPr/><w:t xml:space="preserve">Análisis integral y coherencia del proyecto</w:t></w:r></w:p></w:tc><w:tc><w:tcPr><w:noWrap/></w:tcPr><w:p><w:pPr/><w:r><w:rPr/><w:t xml:space="preserve">El proyecto muestra un análisis holístico, integrando todos los elementos de manera coherente y alineada con el reto planteado.</w:t></w:r></w:p></w:tc><w:tc><w:tcPr><w:noWrap/></w:tcPr><w:p><w:pPr/></w:p></w:tc></w:tr><w:tr><w:trPr/><w:tc><w:tcPr><w:noWrap/></w:tcPr><w:p><w:pPr/><w:r><w:rPr/><w:t xml:space="preserve">Innovación y originalidad</w:t></w:r></w:p></w:tc><w:tc><w:tcPr><w:noWrap/></w:tcPr><w:p><w:pPr/><w:r><w:rPr/><w:t xml:space="preserve">La solución propuesta presenta elementos innovadores y creativos que aportan valor diferencial al caso empresarial.</w:t></w:r></w:p></w:tc><w:tc><w:tcPr><w:noWrap/></w:tcPr><w:p><w:pPr/></w:p></w:tc></w:tr><w:tr><w:trPr/><w:tc><w:tcPr><w:noWrap/></w:tcPr><w:p><w:pPr/><w:r><w:rPr/><w:t xml:space="preserve">Claridad y calidad de la presentación</w:t></w:r></w:p></w:tc><w:tc><w:tcPr><w:noWrap/></w:tcPr><w:p><w:pPr/><w:r><w:rPr/><w:t xml:space="preserve">El proyecto está articulado con claridad, utilizando un lenguaje profesional, estructura lógica y soporte adecuado para facilitar su comprensión.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2026-09-25T22:32:32-05:00</dcterms:created>
  <dcterms:modified xsi:type="dcterms:W3CDTF">2026-09-25T22:32:32-05:00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