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Leyendas y Mitos del Ecuador - Literatura Oral y Escrita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reconocer y comprender los elementos característicos de leyendas y mitos del Ecuador en textos de literatura oral y escrita, conforme al indicador I.LL.3.7.1. También incluye criterios de Diversidad, Equidad e Inclusión para fomentar un ambiente educativo respetuoso y enriquecedor.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Leyendas y Mitos del Ecuador - Literatura Oral y Escrita</w:t>
      </w:r>
    </w:p>
    <w:p>
      <w:pPr/>
      <w:r>
        <w:rPr/>
        <w:t xml:space="preserve">Esta rúbrica está diseñada para evaluar la capacidad de estudiantes de primaria (6-11 años) para reconocer y comprender los elementos característicos de leyendas y mitos del Ecuador en textos de literatura oral y escrita, conforme al indicador I.LL.3.7.1. También incluye criterios de Diversidad, Equidad e Inclusión para fomentar un ambiente educativo respetuoso y enriquecedor.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característicos</w:t>
            </w:r>
          </w:p>
        </w:tc>
        <w:tc>
          <w:tcPr>
            <w:noWrap/>
          </w:tcPr>
          <w:p>
            <w:pPr/>
            <w:r>
              <w:rPr/>
              <w:t xml:space="preserve">Reconoce y nombra claramente los elementos esenciales de la leyenda o mito, como personajes, lugar, tiempo y moraleja.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característicos con alguna confusión o imprecisión.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los elementos básicos del texto o no los reconoce.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mensaje o enseñanza</w:t>
            </w:r>
          </w:p>
        </w:tc>
        <w:tc>
          <w:tcPr>
            <w:noWrap/>
          </w:tcPr>
          <w:p>
            <w:pPr/>
            <w:r>
              <w:rPr/>
              <w:t xml:space="preserve">Explica con claridad la enseñanza o mensaje central del mito o leyenda, relacionándolo con el contexto cultural.</w:t>
            </w:r>
          </w:p>
        </w:tc>
        <w:tc>
          <w:tcPr>
            <w:noWrap/>
          </w:tcPr>
          <w:p>
            <w:pPr/>
            <w:r>
              <w:rPr/>
              <w:t xml:space="preserve">Comprende la idea principal, aunque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comprender ni expresar el mensaje o enseñanza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la literatura oral y escrita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propios de la literatura oral y escrita (ej. mitos, leyendas, personajes, moraleja) en sus explicaciones.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adecuados, aunque con uso ocasionalmente incorrecto.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emplea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texto con la cultura ecuatoriana</w:t>
            </w:r>
          </w:p>
        </w:tc>
        <w:tc>
          <w:tcPr>
            <w:noWrap/>
          </w:tcPr>
          <w:p>
            <w:pPr/>
            <w:r>
              <w:rPr/>
              <w:t xml:space="preserve">Relaciona de manera precisa elementos culturales del Ecuador presentes en el texto y demuestra interés por la diversidad cultural.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culturales,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aspectos culturales del texto con el Ecuador.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explícita hacia las diversas culturas representadas en las leyendas y mitos ecuatorianos.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aunque sin manifestar un reconocimiento profundo de la diversidad cultural.</w:t>
            </w:r>
          </w:p>
        </w:tc>
        <w:tc>
          <w:tcPr>
            <w:noWrap/>
          </w:tcPr>
          <w:p>
            <w:pPr/>
            <w:r>
              <w:rPr/>
              <w:t xml:space="preserve">No evidencia respeto ni valoración hacia la diversidad cultural en su interpretación o comentarios.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interpretación</w:t>
            </w:r>
          </w:p>
        </w:tc>
        <w:tc>
          <w:tcPr>
            <w:noWrap/>
          </w:tcPr>
          <w:p>
            <w:pPr/>
            <w:r>
              <w:rPr/>
              <w:t xml:space="preserve">Reconoce y valora la participación de diferentes grupos sociales y culturales en las leyendas y mitos, promoviendo la equidad.</w:t>
            </w:r>
          </w:p>
        </w:tc>
        <w:tc>
          <w:tcPr>
            <w:noWrap/>
          </w:tcPr>
          <w:p>
            <w:pPr/>
            <w:r>
              <w:rPr/>
              <w:t xml:space="preserve">Identifica algunos grupos o perspectivas, pero sin profundizar en la inclusión o equidad.</w:t>
            </w:r>
          </w:p>
        </w:tc>
        <w:tc>
          <w:tcPr>
            <w:noWrap/>
          </w:tcPr>
          <w:p>
            <w:pPr/>
            <w:r>
              <w:rPr/>
              <w:t xml:space="preserve">Ignora o excluye perspectivas diversas en la interpretación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ordenada, clara y coherente,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Se expresa de forma comprensible, aunque con algunos desordenes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organizar sus ideas,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participación activa en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entusiasmo, participa activamente y realiza preguntas o comentarios relevantes sobre el texto.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 con interés ocasional.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2026-09-26T04:01:22-05:00</dcterms:created>
  <dcterms:modified xsi:type="dcterms:W3CDTF">2026-09-26T04:01:22-05:00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